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B06" w:rsidRPr="00F522C1" w:rsidRDefault="00434B06" w:rsidP="00434B06">
      <w:pPr>
        <w:pBdr>
          <w:bottom w:val="single" w:sz="4" w:space="1" w:color="auto"/>
        </w:pBdr>
        <w:tabs>
          <w:tab w:val="right" w:pos="9214"/>
        </w:tabs>
        <w:rPr>
          <w:rFonts w:ascii="Arial" w:hAnsi="Arial" w:cs="Arial"/>
          <w:b/>
          <w:lang w:val="nl-NL" w:eastAsia="ja-JP"/>
        </w:rPr>
      </w:pPr>
      <w:r w:rsidRPr="00F522C1">
        <w:rPr>
          <w:rFonts w:ascii="Arial" w:hAnsi="Arial" w:cs="Arial"/>
          <w:b/>
          <w:lang w:val="nl-NL"/>
        </w:rPr>
        <w:t>3GPP TSG-SA WG1 #</w:t>
      </w:r>
      <w:r w:rsidR="00E91F20" w:rsidRPr="00F522C1">
        <w:rPr>
          <w:rFonts w:ascii="Arial" w:hAnsi="Arial" w:cs="Arial"/>
          <w:b/>
          <w:lang w:val="nl-NL"/>
        </w:rPr>
        <w:t>5</w:t>
      </w:r>
      <w:r w:rsidR="00E91F20">
        <w:rPr>
          <w:rFonts w:ascii="Arial" w:hAnsi="Arial" w:cs="Arial" w:hint="eastAsia"/>
          <w:b/>
          <w:lang w:val="nl-NL" w:eastAsia="ja-JP"/>
        </w:rPr>
        <w:t>9</w:t>
      </w:r>
      <w:r w:rsidRPr="00F522C1">
        <w:rPr>
          <w:rFonts w:ascii="Arial" w:hAnsi="Arial" w:cs="Arial"/>
          <w:b/>
          <w:lang w:val="nl-NL"/>
        </w:rPr>
        <w:tab/>
      </w:r>
      <w:r w:rsidR="00884333" w:rsidRPr="00884333">
        <w:rPr>
          <w:rFonts w:ascii="Arial" w:hAnsi="Arial" w:cs="Arial"/>
          <w:b/>
          <w:lang w:val="nl-NL"/>
        </w:rPr>
        <w:t>S1-122170</w:t>
      </w:r>
    </w:p>
    <w:p w:rsidR="00434B06" w:rsidRPr="00661646" w:rsidRDefault="00E91F20" w:rsidP="00434B06">
      <w:pPr>
        <w:pBdr>
          <w:bottom w:val="single" w:sz="4" w:space="1" w:color="auto"/>
        </w:pBdr>
        <w:tabs>
          <w:tab w:val="right" w:pos="9214"/>
        </w:tabs>
        <w:rPr>
          <w:rFonts w:ascii="Arial" w:hAnsi="Arial" w:cs="Arial"/>
          <w:b/>
        </w:rPr>
      </w:pPr>
      <w:r>
        <w:rPr>
          <w:rFonts w:ascii="Arial" w:hAnsi="Arial" w:cs="Arial" w:hint="eastAsia"/>
          <w:b/>
          <w:lang w:eastAsia="ja-JP"/>
        </w:rPr>
        <w:t>Chicago</w:t>
      </w:r>
      <w:r w:rsidR="00434B06" w:rsidRPr="00661646">
        <w:rPr>
          <w:rFonts w:ascii="Arial" w:hAnsi="Arial" w:cs="Arial"/>
          <w:b/>
        </w:rPr>
        <w:t xml:space="preserve">, </w:t>
      </w:r>
      <w:r>
        <w:rPr>
          <w:rFonts w:ascii="Arial" w:hAnsi="Arial" w:cs="Arial" w:hint="eastAsia"/>
          <w:b/>
          <w:lang w:eastAsia="ja-JP"/>
        </w:rPr>
        <w:t>USA</w:t>
      </w:r>
      <w:r w:rsidR="00434B06" w:rsidRPr="00661646">
        <w:rPr>
          <w:rFonts w:ascii="Arial" w:hAnsi="Arial" w:cs="Arial"/>
          <w:b/>
        </w:rPr>
        <w:t xml:space="preserve">, </w:t>
      </w:r>
      <w:r>
        <w:rPr>
          <w:rFonts w:ascii="Arial" w:hAnsi="Arial" w:cs="Arial" w:hint="eastAsia"/>
          <w:b/>
          <w:lang w:eastAsia="ja-JP"/>
        </w:rPr>
        <w:t>30 July</w:t>
      </w:r>
      <w:r w:rsidR="00434B06" w:rsidRPr="00661646">
        <w:rPr>
          <w:rFonts w:ascii="Arial" w:hAnsi="Arial" w:cs="Arial"/>
          <w:b/>
        </w:rPr>
        <w:t xml:space="preserve"> </w:t>
      </w:r>
      <w:r>
        <w:rPr>
          <w:rFonts w:ascii="Arial" w:hAnsi="Arial" w:cs="Arial"/>
          <w:b/>
        </w:rPr>
        <w:t>–</w:t>
      </w:r>
      <w:r w:rsidR="00434B06" w:rsidRPr="00661646">
        <w:rPr>
          <w:rFonts w:ascii="Arial" w:hAnsi="Arial" w:cs="Arial"/>
          <w:b/>
        </w:rPr>
        <w:t xml:space="preserve"> </w:t>
      </w:r>
      <w:r>
        <w:rPr>
          <w:rFonts w:ascii="Arial" w:hAnsi="Arial" w:cs="Arial" w:hint="eastAsia"/>
          <w:b/>
          <w:lang w:eastAsia="ja-JP"/>
        </w:rPr>
        <w:t>3 August</w:t>
      </w:r>
      <w:r w:rsidR="00434B06" w:rsidRPr="00661646">
        <w:rPr>
          <w:rFonts w:ascii="Arial" w:hAnsi="Arial" w:cs="Arial"/>
          <w:b/>
        </w:rPr>
        <w:t xml:space="preserve"> May 2012</w:t>
      </w:r>
    </w:p>
    <w:p w:rsidR="00595453" w:rsidRPr="00A45CBF" w:rsidRDefault="006E1216" w:rsidP="00595453">
      <w:pPr>
        <w:rPr>
          <w:rFonts w:ascii="Arial" w:hAnsi="Arial"/>
          <w:lang w:eastAsia="ja-JP"/>
        </w:rPr>
      </w:pPr>
      <w:r>
        <w:rPr>
          <w:rFonts w:ascii="Arial" w:hAnsi="Arial"/>
        </w:rPr>
        <w:t>Title:</w:t>
      </w:r>
      <w:r>
        <w:rPr>
          <w:rFonts w:ascii="Arial" w:hAnsi="Arial"/>
        </w:rPr>
        <w:tab/>
      </w:r>
      <w:r>
        <w:rPr>
          <w:rFonts w:ascii="Arial" w:hAnsi="Arial"/>
        </w:rPr>
        <w:tab/>
      </w:r>
      <w:bookmarkStart w:id="0" w:name="OLE_LINK61"/>
      <w:bookmarkStart w:id="1" w:name="OLE_LINK62"/>
      <w:r>
        <w:rPr>
          <w:rFonts w:ascii="Arial" w:hAnsi="Arial" w:hint="eastAsia"/>
        </w:rPr>
        <w:t>Proposal</w:t>
      </w:r>
      <w:r w:rsidR="00C97A18">
        <w:rPr>
          <w:rFonts w:ascii="Arial" w:hAnsi="Arial"/>
        </w:rPr>
        <w:t xml:space="preserve"> WID for </w:t>
      </w:r>
      <w:r w:rsidR="003E5A3A">
        <w:rPr>
          <w:rFonts w:ascii="Arial" w:hAnsi="Arial" w:hint="eastAsia"/>
        </w:rPr>
        <w:t xml:space="preserve">IMS </w:t>
      </w:r>
      <w:r w:rsidR="00E57B7C">
        <w:rPr>
          <w:rFonts w:ascii="Arial" w:hAnsi="Arial" w:hint="eastAsia"/>
        </w:rPr>
        <w:t xml:space="preserve">System </w:t>
      </w:r>
      <w:r w:rsidR="003E5A3A">
        <w:rPr>
          <w:rFonts w:ascii="Arial" w:hAnsi="Arial" w:hint="eastAsia"/>
        </w:rPr>
        <w:t>Enhancement</w:t>
      </w:r>
      <w:r w:rsidR="00E57B7C">
        <w:rPr>
          <w:rFonts w:ascii="Arial" w:hAnsi="Arial" w:hint="eastAsia"/>
        </w:rPr>
        <w:t>s for</w:t>
      </w:r>
      <w:r w:rsidR="003E5A3A">
        <w:rPr>
          <w:rFonts w:ascii="Arial" w:hAnsi="Arial" w:hint="eastAsia"/>
        </w:rPr>
        <w:t xml:space="preserve"> Push</w:t>
      </w:r>
      <w:r>
        <w:rPr>
          <w:rFonts w:ascii="Arial" w:hAnsi="Arial" w:hint="eastAsia"/>
        </w:rPr>
        <w:t xml:space="preserve"> Notification</w:t>
      </w:r>
      <w:r w:rsidR="003E5A3A">
        <w:rPr>
          <w:rFonts w:ascii="Arial" w:hAnsi="Arial" w:hint="eastAsia"/>
        </w:rPr>
        <w:t xml:space="preserve"> </w:t>
      </w:r>
      <w:r w:rsidR="00E57B7C">
        <w:rPr>
          <w:rFonts w:ascii="Arial" w:hAnsi="Arial" w:hint="eastAsia"/>
        </w:rPr>
        <w:t>Service</w:t>
      </w:r>
      <w:bookmarkEnd w:id="0"/>
      <w:bookmarkEnd w:id="1"/>
    </w:p>
    <w:p w:rsidR="00595453" w:rsidRPr="00105C53" w:rsidRDefault="00595453" w:rsidP="00595453">
      <w:pPr>
        <w:rPr>
          <w:rFonts w:ascii="Arial" w:hAnsi="Arial"/>
        </w:rPr>
      </w:pPr>
      <w:r w:rsidRPr="00A45CBF">
        <w:rPr>
          <w:rFonts w:ascii="Arial" w:hAnsi="Arial"/>
        </w:rPr>
        <w:t>Source:</w:t>
      </w:r>
      <w:r w:rsidRPr="00A45CBF">
        <w:rPr>
          <w:rFonts w:ascii="Arial" w:hAnsi="Arial"/>
        </w:rPr>
        <w:tab/>
      </w:r>
      <w:r w:rsidR="00105C53">
        <w:rPr>
          <w:rFonts w:ascii="Arial" w:hAnsi="Arial" w:hint="eastAsia"/>
        </w:rPr>
        <w:t>China Mobile</w:t>
      </w:r>
    </w:p>
    <w:p w:rsidR="00595453" w:rsidRPr="00E91F20" w:rsidRDefault="00595453" w:rsidP="00595453">
      <w:pPr>
        <w:pBdr>
          <w:bottom w:val="single" w:sz="6" w:space="1" w:color="auto"/>
        </w:pBdr>
        <w:rPr>
          <w:rFonts w:ascii="Arial" w:hAnsi="Arial"/>
        </w:rPr>
      </w:pPr>
      <w:r w:rsidRPr="00A45CBF">
        <w:rPr>
          <w:rFonts w:ascii="Arial" w:hAnsi="Arial"/>
        </w:rPr>
        <w:t>Contact:</w:t>
      </w:r>
      <w:r w:rsidRPr="00A45CBF">
        <w:rPr>
          <w:rFonts w:ascii="Arial" w:hAnsi="Arial"/>
        </w:rPr>
        <w:tab/>
      </w:r>
      <w:r w:rsidR="00105C53">
        <w:rPr>
          <w:rFonts w:ascii="Arial" w:hAnsi="Arial" w:hint="eastAsia"/>
        </w:rPr>
        <w:t>lulu</w:t>
      </w:r>
      <w:r w:rsidR="00105C53">
        <w:rPr>
          <w:rFonts w:ascii="Arial" w:hAnsi="Arial"/>
        </w:rPr>
        <w:t>@</w:t>
      </w:r>
      <w:r w:rsidR="00105C53">
        <w:rPr>
          <w:rFonts w:ascii="Arial" w:hAnsi="Arial" w:hint="eastAsia"/>
        </w:rPr>
        <w:t>chinamobile</w:t>
      </w:r>
      <w:r w:rsidR="00E91F20" w:rsidRPr="00E91F20">
        <w:rPr>
          <w:rFonts w:ascii="Arial" w:hAnsi="Arial"/>
        </w:rPr>
        <w:t>.com</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3F268E" w:rsidRPr="00E57B7C" w:rsidRDefault="008A76FD" w:rsidP="00FC3B6D">
      <w:pPr>
        <w:pStyle w:val="1"/>
        <w:ind w:right="-99"/>
        <w:rPr>
          <w:rFonts w:eastAsiaTheme="minorEastAsia"/>
          <w:lang w:eastAsia="zh-CN"/>
        </w:rPr>
      </w:pPr>
      <w:r>
        <w:t>Title</w:t>
      </w:r>
      <w:r w:rsidR="00985B73">
        <w:t xml:space="preserve"> </w:t>
      </w:r>
      <w:commentRangeStart w:id="2"/>
      <w:r w:rsidR="00985B73">
        <w:t>*</w:t>
      </w:r>
      <w:commentRangeEnd w:id="2"/>
      <w:r w:rsidR="00985B73">
        <w:rPr>
          <w:rStyle w:val="a6"/>
          <w:rFonts w:ascii="Times New Roman" w:hAnsi="Times New Roman"/>
        </w:rPr>
        <w:commentReference w:id="2"/>
      </w:r>
      <w:r w:rsidR="00985B73">
        <w:t xml:space="preserve"> :</w:t>
      </w:r>
      <w:r w:rsidR="00B078D6">
        <w:t xml:space="preserve"> </w:t>
      </w:r>
      <w:r w:rsidR="00E57B7C">
        <w:rPr>
          <w:rFonts w:eastAsiaTheme="minorEastAsia" w:hint="eastAsia"/>
          <w:lang w:eastAsia="zh-CN"/>
        </w:rPr>
        <w:t xml:space="preserve">IMS </w:t>
      </w:r>
      <w:r w:rsidR="002D6227">
        <w:rPr>
          <w:rFonts w:eastAsiaTheme="minorEastAsia" w:hint="eastAsia"/>
          <w:lang w:eastAsia="zh-CN"/>
        </w:rPr>
        <w:t xml:space="preserve">System </w:t>
      </w:r>
      <w:r w:rsidR="00E57B7C">
        <w:rPr>
          <w:rFonts w:eastAsiaTheme="minorEastAsia" w:hint="eastAsia"/>
          <w:lang w:eastAsia="zh-CN"/>
        </w:rPr>
        <w:t>Enhancement</w:t>
      </w:r>
      <w:r w:rsidR="002D6227">
        <w:rPr>
          <w:rFonts w:eastAsiaTheme="minorEastAsia" w:hint="eastAsia"/>
          <w:lang w:eastAsia="zh-CN"/>
        </w:rPr>
        <w:t>s</w:t>
      </w:r>
      <w:r w:rsidR="00E57B7C">
        <w:rPr>
          <w:rFonts w:eastAsiaTheme="minorEastAsia" w:hint="eastAsia"/>
          <w:lang w:eastAsia="zh-CN"/>
        </w:rPr>
        <w:t xml:space="preserve"> </w:t>
      </w:r>
      <w:r w:rsidR="002D6227">
        <w:rPr>
          <w:rFonts w:eastAsiaTheme="minorEastAsia" w:hint="eastAsia"/>
          <w:lang w:eastAsia="zh-CN"/>
        </w:rPr>
        <w:t>for</w:t>
      </w:r>
      <w:r w:rsidR="00E57B7C">
        <w:rPr>
          <w:rFonts w:eastAsiaTheme="minorEastAsia" w:hint="eastAsia"/>
          <w:lang w:eastAsia="zh-CN"/>
        </w:rPr>
        <w:t xml:space="preserve"> Push</w:t>
      </w:r>
      <w:r w:rsidR="006E1216">
        <w:rPr>
          <w:rFonts w:eastAsiaTheme="minorEastAsia" w:hint="eastAsia"/>
          <w:lang w:eastAsia="zh-CN"/>
        </w:rPr>
        <w:t xml:space="preserve"> Notification</w:t>
      </w:r>
      <w:r w:rsidR="00E57B7C">
        <w:rPr>
          <w:rFonts w:eastAsiaTheme="minorEastAsia" w:hint="eastAsia"/>
          <w:lang w:eastAsia="zh-CN"/>
        </w:rPr>
        <w:t xml:space="preserve"> </w:t>
      </w:r>
      <w:r w:rsidR="002D6227">
        <w:rPr>
          <w:rFonts w:eastAsiaTheme="minorEastAsia" w:hint="eastAsia"/>
          <w:lang w:eastAsia="zh-CN"/>
        </w:rPr>
        <w:t>Services</w:t>
      </w:r>
    </w:p>
    <w:p w:rsidR="00B078D6" w:rsidRPr="00E57B7C" w:rsidRDefault="00E13CB2" w:rsidP="00B078D6">
      <w:pPr>
        <w:pStyle w:val="2"/>
        <w:rPr>
          <w:rFonts w:eastAsiaTheme="minorEastAsia"/>
          <w:lang w:eastAsia="zh-CN"/>
        </w:rPr>
      </w:pPr>
      <w:r>
        <w:t>A</w:t>
      </w:r>
      <w:r w:rsidR="00B078D6">
        <w:t xml:space="preserve">cronym </w:t>
      </w:r>
      <w:commentRangeStart w:id="3"/>
      <w:r w:rsidR="00B078D6">
        <w:t>*</w:t>
      </w:r>
      <w:commentRangeEnd w:id="3"/>
      <w:r w:rsidR="00B078D6">
        <w:rPr>
          <w:rStyle w:val="a6"/>
          <w:rFonts w:ascii="Times New Roman" w:hAnsi="Times New Roman"/>
        </w:rPr>
        <w:commentReference w:id="3"/>
      </w:r>
      <w:r w:rsidR="00B078D6">
        <w:t xml:space="preserve"> : </w:t>
      </w:r>
      <w:r w:rsidR="00E57B7C">
        <w:rPr>
          <w:rFonts w:eastAsiaTheme="minorEastAsia" w:hint="eastAsia"/>
          <w:lang w:eastAsia="zh-CN"/>
        </w:rPr>
        <w:t>IMS_P</w:t>
      </w:r>
      <w:r w:rsidR="006E1216">
        <w:rPr>
          <w:rFonts w:eastAsiaTheme="minorEastAsia" w:hint="eastAsia"/>
          <w:lang w:eastAsia="zh-CN"/>
        </w:rPr>
        <w:t>N</w:t>
      </w:r>
      <w:r w:rsidR="00E57B7C">
        <w:rPr>
          <w:rFonts w:eastAsiaTheme="minorEastAsia" w:hint="eastAsia"/>
          <w:lang w:eastAsia="zh-CN"/>
        </w:rPr>
        <w:t>S</w:t>
      </w:r>
    </w:p>
    <w:p w:rsidR="00B078D6" w:rsidRPr="00B078D6" w:rsidRDefault="00B078D6" w:rsidP="00B078D6">
      <w:pPr>
        <w:pStyle w:val="2"/>
      </w:pPr>
      <w:r>
        <w:t xml:space="preserve">Unique identifier </w:t>
      </w:r>
      <w:commentRangeStart w:id="4"/>
      <w:r>
        <w:t>*</w:t>
      </w:r>
      <w:commentRangeEnd w:id="4"/>
      <w:r>
        <w:rPr>
          <w:rStyle w:val="a6"/>
          <w:rFonts w:ascii="Times New Roman" w:hAnsi="Times New Roman"/>
        </w:rPr>
        <w:commentReference w:id="4"/>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5"/>
      <w:r w:rsidR="00985B73">
        <w:t>*</w:t>
      </w:r>
      <w:commentRangeEnd w:id="5"/>
      <w:r w:rsidR="00985B73">
        <w:rPr>
          <w:rStyle w:val="a6"/>
          <w:rFonts w:ascii="Times New Roman" w:hAnsi="Times New Roman"/>
        </w:rPr>
        <w:commentReference w:id="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2073D1">
        <w:tc>
          <w:tcPr>
            <w:tcW w:w="675" w:type="dxa"/>
          </w:tcPr>
          <w:p w:rsidR="008A76FD" w:rsidRPr="002073D1" w:rsidRDefault="008A76FD" w:rsidP="00A10539">
            <w:pPr>
              <w:pStyle w:val="TAC"/>
            </w:pPr>
          </w:p>
        </w:tc>
        <w:tc>
          <w:tcPr>
            <w:tcW w:w="8895" w:type="dxa"/>
          </w:tcPr>
          <w:p w:rsidR="008A76FD" w:rsidRPr="002073D1" w:rsidRDefault="008A76FD" w:rsidP="005D3FEC">
            <w:pPr>
              <w:pStyle w:val="TAL"/>
            </w:pPr>
            <w:r w:rsidRPr="002073D1">
              <w:t>Radio Access</w:t>
            </w:r>
          </w:p>
        </w:tc>
      </w:tr>
      <w:tr w:rsidR="008A76FD" w:rsidRPr="002073D1">
        <w:tc>
          <w:tcPr>
            <w:tcW w:w="675" w:type="dxa"/>
          </w:tcPr>
          <w:p w:rsidR="008A76FD" w:rsidRPr="002073D1" w:rsidRDefault="00C97A18" w:rsidP="00A10539">
            <w:pPr>
              <w:pStyle w:val="TAC"/>
            </w:pPr>
            <w:r w:rsidRPr="002073D1">
              <w:t>X</w:t>
            </w:r>
          </w:p>
        </w:tc>
        <w:tc>
          <w:tcPr>
            <w:tcW w:w="8895" w:type="dxa"/>
          </w:tcPr>
          <w:p w:rsidR="008A76FD" w:rsidRPr="002073D1" w:rsidRDefault="008A76FD" w:rsidP="005D3FEC">
            <w:pPr>
              <w:pStyle w:val="TAL"/>
            </w:pPr>
            <w:r w:rsidRPr="002073D1">
              <w:t>Core Network</w:t>
            </w:r>
          </w:p>
        </w:tc>
      </w:tr>
      <w:tr w:rsidR="008A76FD" w:rsidRPr="002073D1">
        <w:tc>
          <w:tcPr>
            <w:tcW w:w="675" w:type="dxa"/>
          </w:tcPr>
          <w:p w:rsidR="008A76FD" w:rsidRPr="002073D1" w:rsidRDefault="008A76FD" w:rsidP="00A10539">
            <w:pPr>
              <w:pStyle w:val="TAC"/>
            </w:pPr>
          </w:p>
        </w:tc>
        <w:tc>
          <w:tcPr>
            <w:tcW w:w="8895" w:type="dxa"/>
          </w:tcPr>
          <w:p w:rsidR="008A76FD" w:rsidRPr="002073D1" w:rsidRDefault="008A76FD" w:rsidP="005D3FEC">
            <w:pPr>
              <w:pStyle w:val="TAL"/>
            </w:pPr>
            <w:r w:rsidRPr="002073D1">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6"/>
      <w:r w:rsidR="00985B73">
        <w:t>*</w:t>
      </w:r>
      <w:commentRangeEnd w:id="6"/>
      <w:r w:rsidR="00985B73">
        <w:rPr>
          <w:rStyle w:val="a6"/>
          <w:rFonts w:ascii="Times New Roman" w:hAnsi="Times New Roman"/>
        </w:rPr>
        <w:commentReference w:id="6"/>
      </w:r>
    </w:p>
    <w:p w:rsidR="00A36378" w:rsidRPr="00A36378" w:rsidRDefault="00A36378" w:rsidP="001C5C86">
      <w:pPr>
        <w:ind w:right="-99"/>
      </w:pPr>
      <w:r w:rsidRPr="00A36378">
        <w:t>This work item is a …</w:t>
      </w:r>
      <w:r w:rsidR="002000C2">
        <w:t xml:space="preserve"> </w:t>
      </w:r>
      <w:commentRangeStart w:id="7"/>
      <w:r w:rsidR="002000C2">
        <w:t>*</w:t>
      </w:r>
      <w:commentRangeEnd w:id="7"/>
      <w:r w:rsidR="002000C2">
        <w:rPr>
          <w:rStyle w:val="a6"/>
        </w:rPr>
        <w:commentReference w:id="7"/>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2073D1">
        <w:tc>
          <w:tcPr>
            <w:tcW w:w="675" w:type="dxa"/>
          </w:tcPr>
          <w:p w:rsidR="004876B9" w:rsidRPr="002073D1" w:rsidRDefault="004876B9" w:rsidP="00A10539">
            <w:pPr>
              <w:pStyle w:val="TAC"/>
            </w:pPr>
          </w:p>
        </w:tc>
        <w:tc>
          <w:tcPr>
            <w:tcW w:w="8895" w:type="dxa"/>
          </w:tcPr>
          <w:p w:rsidR="004876B9" w:rsidRPr="002073D1" w:rsidRDefault="004876B9" w:rsidP="001C5C86">
            <w:pPr>
              <w:pStyle w:val="TAH"/>
              <w:ind w:right="-99"/>
              <w:jc w:val="left"/>
            </w:pPr>
            <w:r w:rsidRPr="002073D1">
              <w:t>Study It</w:t>
            </w:r>
            <w:r w:rsidR="007F7421" w:rsidRPr="002073D1">
              <w:t>em (go to 2.1</w:t>
            </w:r>
            <w:r w:rsidRPr="002073D1">
              <w:t>)</w:t>
            </w:r>
          </w:p>
        </w:tc>
      </w:tr>
      <w:tr w:rsidR="004876B9" w:rsidRPr="002073D1">
        <w:tc>
          <w:tcPr>
            <w:tcW w:w="675" w:type="dxa"/>
          </w:tcPr>
          <w:p w:rsidR="004876B9" w:rsidRPr="002073D1" w:rsidRDefault="008F5FFD" w:rsidP="00A10539">
            <w:pPr>
              <w:pStyle w:val="TAC"/>
            </w:pPr>
            <w:r w:rsidRPr="002073D1">
              <w:t>X</w:t>
            </w:r>
          </w:p>
        </w:tc>
        <w:tc>
          <w:tcPr>
            <w:tcW w:w="8895" w:type="dxa"/>
          </w:tcPr>
          <w:p w:rsidR="004876B9" w:rsidRPr="002073D1" w:rsidRDefault="004876B9" w:rsidP="001C5C86">
            <w:pPr>
              <w:pStyle w:val="TAH"/>
              <w:ind w:right="-99"/>
              <w:jc w:val="left"/>
            </w:pPr>
            <w:r w:rsidRPr="002073D1">
              <w:t xml:space="preserve">Feature (go to </w:t>
            </w:r>
            <w:r w:rsidR="007F7421" w:rsidRPr="002073D1">
              <w:t>2.2</w:t>
            </w:r>
            <w:r w:rsidRPr="002073D1">
              <w:t>)</w:t>
            </w:r>
          </w:p>
        </w:tc>
      </w:tr>
      <w:tr w:rsidR="004876B9" w:rsidRPr="002073D1">
        <w:tc>
          <w:tcPr>
            <w:tcW w:w="675" w:type="dxa"/>
          </w:tcPr>
          <w:p w:rsidR="004876B9" w:rsidRPr="002073D1" w:rsidRDefault="004876B9" w:rsidP="00A10539">
            <w:pPr>
              <w:pStyle w:val="TAC"/>
            </w:pPr>
          </w:p>
        </w:tc>
        <w:tc>
          <w:tcPr>
            <w:tcW w:w="8895" w:type="dxa"/>
          </w:tcPr>
          <w:p w:rsidR="004876B9" w:rsidRPr="002073D1" w:rsidRDefault="004876B9" w:rsidP="001C5C86">
            <w:pPr>
              <w:pStyle w:val="TAH"/>
              <w:ind w:right="-99"/>
              <w:jc w:val="left"/>
            </w:pPr>
            <w:r w:rsidRPr="002073D1">
              <w:t xml:space="preserve">Building Block (go to </w:t>
            </w:r>
            <w:r w:rsidR="007F7421" w:rsidRPr="002073D1">
              <w:t>2.3</w:t>
            </w:r>
            <w:r w:rsidRPr="002073D1">
              <w:t>)</w:t>
            </w:r>
          </w:p>
        </w:tc>
      </w:tr>
      <w:tr w:rsidR="004876B9" w:rsidRPr="002073D1">
        <w:tc>
          <w:tcPr>
            <w:tcW w:w="675" w:type="dxa"/>
          </w:tcPr>
          <w:p w:rsidR="004876B9" w:rsidRPr="002073D1" w:rsidRDefault="004876B9" w:rsidP="00A10539">
            <w:pPr>
              <w:pStyle w:val="TAC"/>
            </w:pPr>
          </w:p>
        </w:tc>
        <w:tc>
          <w:tcPr>
            <w:tcW w:w="8895" w:type="dxa"/>
          </w:tcPr>
          <w:p w:rsidR="004876B9" w:rsidRPr="002073D1" w:rsidRDefault="004876B9" w:rsidP="001C5C86">
            <w:pPr>
              <w:pStyle w:val="TAH"/>
              <w:ind w:right="-99"/>
              <w:jc w:val="left"/>
            </w:pPr>
            <w:r w:rsidRPr="002073D1">
              <w:t xml:space="preserve">Work Task (go to </w:t>
            </w:r>
            <w:r w:rsidR="007F7421" w:rsidRPr="002073D1">
              <w:t>2.4</w:t>
            </w:r>
            <w:r w:rsidRPr="002073D1">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2073D1">
        <w:tc>
          <w:tcPr>
            <w:tcW w:w="9606" w:type="dxa"/>
            <w:gridSpan w:val="3"/>
          </w:tcPr>
          <w:p w:rsidR="004876B9" w:rsidRPr="002073D1" w:rsidRDefault="004876B9" w:rsidP="001C5C86">
            <w:pPr>
              <w:pStyle w:val="TAH"/>
              <w:ind w:right="-99"/>
              <w:jc w:val="left"/>
            </w:pPr>
            <w:r w:rsidRPr="002073D1">
              <w:t>Related Work Item</w:t>
            </w:r>
            <w:r w:rsidR="00A36378" w:rsidRPr="002073D1">
              <w:t>(s)</w:t>
            </w:r>
            <w:r w:rsidR="005573BB" w:rsidRPr="002073D1">
              <w:t xml:space="preserve"> (if any]</w:t>
            </w:r>
          </w:p>
        </w:tc>
      </w:tr>
      <w:tr w:rsidR="004876B9" w:rsidRPr="002073D1">
        <w:tc>
          <w:tcPr>
            <w:tcW w:w="1101" w:type="dxa"/>
          </w:tcPr>
          <w:p w:rsidR="004876B9" w:rsidRPr="002073D1" w:rsidRDefault="004876B9" w:rsidP="001C5C86">
            <w:pPr>
              <w:pStyle w:val="TAH"/>
              <w:ind w:right="-99"/>
              <w:jc w:val="left"/>
            </w:pPr>
            <w:r w:rsidRPr="002073D1">
              <w:t>Unique ID</w:t>
            </w:r>
          </w:p>
        </w:tc>
        <w:tc>
          <w:tcPr>
            <w:tcW w:w="3969" w:type="dxa"/>
          </w:tcPr>
          <w:p w:rsidR="004876B9" w:rsidRPr="002073D1" w:rsidRDefault="004876B9" w:rsidP="001C5C86">
            <w:pPr>
              <w:pStyle w:val="TAH"/>
              <w:ind w:right="-99"/>
              <w:jc w:val="left"/>
            </w:pPr>
            <w:r w:rsidRPr="002073D1">
              <w:t>Title</w:t>
            </w:r>
          </w:p>
        </w:tc>
        <w:tc>
          <w:tcPr>
            <w:tcW w:w="4536" w:type="dxa"/>
          </w:tcPr>
          <w:p w:rsidR="004876B9" w:rsidRPr="002073D1" w:rsidRDefault="004876B9" w:rsidP="001C5C86">
            <w:pPr>
              <w:pStyle w:val="TAH"/>
              <w:ind w:right="-99"/>
              <w:jc w:val="left"/>
            </w:pPr>
            <w:r w:rsidRPr="002073D1">
              <w:t>Nature of relationship</w:t>
            </w:r>
          </w:p>
        </w:tc>
      </w:tr>
      <w:tr w:rsidR="004876B9" w:rsidRPr="002073D1">
        <w:tc>
          <w:tcPr>
            <w:tcW w:w="1101" w:type="dxa"/>
          </w:tcPr>
          <w:p w:rsidR="004876B9" w:rsidRPr="002073D1" w:rsidRDefault="004876B9" w:rsidP="00A10539">
            <w:pPr>
              <w:pStyle w:val="TAL"/>
            </w:pPr>
          </w:p>
        </w:tc>
        <w:tc>
          <w:tcPr>
            <w:tcW w:w="3969" w:type="dxa"/>
          </w:tcPr>
          <w:p w:rsidR="004876B9" w:rsidRPr="002073D1" w:rsidRDefault="004876B9" w:rsidP="00A10539">
            <w:pPr>
              <w:pStyle w:val="TAL"/>
              <w:rPr>
                <w:lang w:eastAsia="ja-JP"/>
              </w:rPr>
            </w:pPr>
          </w:p>
        </w:tc>
        <w:tc>
          <w:tcPr>
            <w:tcW w:w="4536" w:type="dxa"/>
          </w:tcPr>
          <w:p w:rsidR="004876B9" w:rsidRPr="002073D1"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2073D1">
        <w:tc>
          <w:tcPr>
            <w:tcW w:w="9606" w:type="dxa"/>
            <w:gridSpan w:val="3"/>
          </w:tcPr>
          <w:p w:rsidR="00A36378" w:rsidRPr="002073D1" w:rsidRDefault="00F440D3" w:rsidP="001C5C86">
            <w:pPr>
              <w:pStyle w:val="TAH"/>
              <w:ind w:right="-99"/>
              <w:jc w:val="left"/>
            </w:pPr>
            <w:r w:rsidRPr="002073D1">
              <w:t>Related</w:t>
            </w:r>
            <w:r w:rsidR="00A36378" w:rsidRPr="002073D1">
              <w:t xml:space="preserve"> Study Item</w:t>
            </w:r>
            <w:r w:rsidR="009A3BC4" w:rsidRPr="002073D1">
              <w:t xml:space="preserve"> </w:t>
            </w:r>
            <w:r w:rsidR="005573BB" w:rsidRPr="002073D1">
              <w:t>or Feature (if any)</w:t>
            </w:r>
            <w:r w:rsidRPr="002073D1">
              <w:t xml:space="preserve"> </w:t>
            </w:r>
            <w:commentRangeStart w:id="9"/>
            <w:r w:rsidRPr="002073D1">
              <w:t>*</w:t>
            </w:r>
            <w:commentRangeEnd w:id="9"/>
            <w:r w:rsidRPr="002073D1">
              <w:rPr>
                <w:rStyle w:val="a6"/>
                <w:rFonts w:ascii="Times New Roman" w:hAnsi="Times New Roman"/>
                <w:b w:val="0"/>
              </w:rPr>
              <w:commentReference w:id="9"/>
            </w:r>
          </w:p>
        </w:tc>
      </w:tr>
      <w:tr w:rsidR="004876B9" w:rsidRPr="002073D1">
        <w:tc>
          <w:tcPr>
            <w:tcW w:w="1101" w:type="dxa"/>
          </w:tcPr>
          <w:p w:rsidR="004876B9" w:rsidRPr="002073D1" w:rsidRDefault="004876B9" w:rsidP="001C5C86">
            <w:pPr>
              <w:pStyle w:val="TAH"/>
              <w:ind w:right="-99"/>
              <w:jc w:val="left"/>
            </w:pPr>
            <w:r w:rsidRPr="002073D1">
              <w:t>Unique ID</w:t>
            </w:r>
          </w:p>
        </w:tc>
        <w:tc>
          <w:tcPr>
            <w:tcW w:w="3969" w:type="dxa"/>
          </w:tcPr>
          <w:p w:rsidR="004876B9" w:rsidRPr="002073D1" w:rsidRDefault="004876B9" w:rsidP="001C5C86">
            <w:pPr>
              <w:pStyle w:val="TAH"/>
              <w:ind w:right="-99"/>
              <w:jc w:val="left"/>
            </w:pPr>
            <w:r w:rsidRPr="002073D1">
              <w:t>Title</w:t>
            </w:r>
          </w:p>
        </w:tc>
        <w:tc>
          <w:tcPr>
            <w:tcW w:w="4536" w:type="dxa"/>
          </w:tcPr>
          <w:p w:rsidR="004876B9" w:rsidRPr="002073D1" w:rsidRDefault="004876B9" w:rsidP="001C5C86">
            <w:pPr>
              <w:pStyle w:val="TAH"/>
              <w:ind w:right="-99"/>
              <w:jc w:val="left"/>
            </w:pPr>
            <w:r w:rsidRPr="002073D1">
              <w:t>Nature of relationship</w:t>
            </w:r>
          </w:p>
        </w:tc>
      </w:tr>
      <w:tr w:rsidR="004876B9" w:rsidRPr="002073D1">
        <w:tc>
          <w:tcPr>
            <w:tcW w:w="1101" w:type="dxa"/>
          </w:tcPr>
          <w:p w:rsidR="004876B9" w:rsidRPr="00D5144B" w:rsidRDefault="004876B9" w:rsidP="00A10539">
            <w:pPr>
              <w:pStyle w:val="TAL"/>
            </w:pPr>
          </w:p>
        </w:tc>
        <w:tc>
          <w:tcPr>
            <w:tcW w:w="3969" w:type="dxa"/>
          </w:tcPr>
          <w:p w:rsidR="004876B9" w:rsidRPr="00D5144B" w:rsidRDefault="004876B9" w:rsidP="00012493">
            <w:pPr>
              <w:pStyle w:val="TAL"/>
            </w:pPr>
          </w:p>
        </w:tc>
        <w:tc>
          <w:tcPr>
            <w:tcW w:w="4536" w:type="dxa"/>
          </w:tcPr>
          <w:p w:rsidR="004876B9" w:rsidRPr="002073D1" w:rsidRDefault="004876B9" w:rsidP="00A10539">
            <w:pPr>
              <w:pStyle w:val="TAL"/>
            </w:pPr>
          </w:p>
        </w:tc>
      </w:tr>
      <w:tr w:rsidR="00C97A18" w:rsidRPr="002073D1">
        <w:tc>
          <w:tcPr>
            <w:tcW w:w="1101" w:type="dxa"/>
          </w:tcPr>
          <w:p w:rsidR="00C97A18" w:rsidRPr="002073D1" w:rsidRDefault="00C97A18" w:rsidP="00A10539">
            <w:pPr>
              <w:pStyle w:val="TAL"/>
            </w:pPr>
          </w:p>
        </w:tc>
        <w:tc>
          <w:tcPr>
            <w:tcW w:w="3969" w:type="dxa"/>
          </w:tcPr>
          <w:p w:rsidR="00C97A18" w:rsidRPr="002073D1" w:rsidRDefault="00C97A18" w:rsidP="00A10539">
            <w:pPr>
              <w:pStyle w:val="TAL"/>
            </w:pPr>
          </w:p>
        </w:tc>
        <w:tc>
          <w:tcPr>
            <w:tcW w:w="4536" w:type="dxa"/>
          </w:tcPr>
          <w:p w:rsidR="00C97A18" w:rsidRPr="002073D1" w:rsidRDefault="00C97A18" w:rsidP="00C97A18">
            <w:pPr>
              <w:pStyle w:val="TAL"/>
            </w:pPr>
          </w:p>
        </w:tc>
      </w:tr>
      <w:tr w:rsidR="00600FA8" w:rsidRPr="002073D1">
        <w:tc>
          <w:tcPr>
            <w:tcW w:w="1101" w:type="dxa"/>
          </w:tcPr>
          <w:p w:rsidR="00600FA8" w:rsidRPr="002073D1" w:rsidRDefault="00600FA8" w:rsidP="00A10539">
            <w:pPr>
              <w:pStyle w:val="TAL"/>
            </w:pPr>
          </w:p>
        </w:tc>
        <w:tc>
          <w:tcPr>
            <w:tcW w:w="3969" w:type="dxa"/>
          </w:tcPr>
          <w:p w:rsidR="00600FA8" w:rsidRPr="002073D1" w:rsidRDefault="00600FA8" w:rsidP="00A10539">
            <w:pPr>
              <w:pStyle w:val="TAL"/>
            </w:pPr>
          </w:p>
        </w:tc>
        <w:tc>
          <w:tcPr>
            <w:tcW w:w="4536" w:type="dxa"/>
          </w:tcPr>
          <w:p w:rsidR="00600FA8" w:rsidRPr="002073D1" w:rsidRDefault="00600FA8" w:rsidP="00C97A18">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2073D1">
        <w:tc>
          <w:tcPr>
            <w:tcW w:w="9606" w:type="dxa"/>
            <w:gridSpan w:val="3"/>
          </w:tcPr>
          <w:p w:rsidR="00052BF8" w:rsidRPr="002073D1" w:rsidRDefault="00052BF8" w:rsidP="001C5C86">
            <w:pPr>
              <w:pStyle w:val="TAH"/>
              <w:ind w:right="-99"/>
              <w:jc w:val="left"/>
            </w:pPr>
            <w:r w:rsidRPr="002073D1">
              <w:t>Parent Feature (or Study Item)</w:t>
            </w:r>
          </w:p>
        </w:tc>
      </w:tr>
      <w:tr w:rsidR="00052BF8" w:rsidRPr="002073D1">
        <w:tc>
          <w:tcPr>
            <w:tcW w:w="1101" w:type="dxa"/>
          </w:tcPr>
          <w:p w:rsidR="00052BF8" w:rsidRPr="002073D1" w:rsidRDefault="00052BF8" w:rsidP="001C5C86">
            <w:pPr>
              <w:pStyle w:val="TAH"/>
              <w:ind w:right="-99"/>
              <w:jc w:val="left"/>
            </w:pPr>
            <w:r w:rsidRPr="002073D1">
              <w:t>Unique ID</w:t>
            </w:r>
          </w:p>
        </w:tc>
        <w:tc>
          <w:tcPr>
            <w:tcW w:w="3969" w:type="dxa"/>
          </w:tcPr>
          <w:p w:rsidR="00052BF8" w:rsidRPr="002073D1" w:rsidRDefault="00052BF8" w:rsidP="001C5C86">
            <w:pPr>
              <w:pStyle w:val="TAH"/>
              <w:ind w:right="-99"/>
              <w:jc w:val="left"/>
            </w:pPr>
            <w:r w:rsidRPr="002073D1">
              <w:t>Title</w:t>
            </w:r>
          </w:p>
        </w:tc>
        <w:tc>
          <w:tcPr>
            <w:tcW w:w="4536" w:type="dxa"/>
          </w:tcPr>
          <w:p w:rsidR="00052BF8" w:rsidRPr="002073D1" w:rsidRDefault="00052BF8" w:rsidP="001C5C86">
            <w:pPr>
              <w:pStyle w:val="TAH"/>
              <w:ind w:right="-99"/>
              <w:jc w:val="left"/>
            </w:pPr>
            <w:r w:rsidRPr="002073D1">
              <w:t>TS</w:t>
            </w:r>
          </w:p>
        </w:tc>
      </w:tr>
      <w:tr w:rsidR="00052BF8" w:rsidRPr="002073D1">
        <w:tc>
          <w:tcPr>
            <w:tcW w:w="1101" w:type="dxa"/>
          </w:tcPr>
          <w:p w:rsidR="00052BF8" w:rsidRPr="002073D1" w:rsidRDefault="00052BF8" w:rsidP="00A10539">
            <w:pPr>
              <w:pStyle w:val="TAL"/>
            </w:pPr>
          </w:p>
        </w:tc>
        <w:tc>
          <w:tcPr>
            <w:tcW w:w="3969" w:type="dxa"/>
          </w:tcPr>
          <w:p w:rsidR="00052BF8" w:rsidRPr="002073D1" w:rsidRDefault="00052BF8" w:rsidP="00A10539">
            <w:pPr>
              <w:pStyle w:val="TAL"/>
            </w:pPr>
          </w:p>
        </w:tc>
        <w:tc>
          <w:tcPr>
            <w:tcW w:w="4536" w:type="dxa"/>
          </w:tcPr>
          <w:p w:rsidR="00052BF8" w:rsidRPr="002073D1"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10"/>
      <w:r w:rsidR="002000C2">
        <w:t>*</w:t>
      </w:r>
      <w:commentRangeEnd w:id="10"/>
      <w:r w:rsidR="002000C2">
        <w:rPr>
          <w:rStyle w:val="a6"/>
        </w:rPr>
        <w:commentReference w:id="10"/>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2073D1">
        <w:tc>
          <w:tcPr>
            <w:tcW w:w="675" w:type="dxa"/>
          </w:tcPr>
          <w:p w:rsidR="00A36378" w:rsidRPr="002073D1" w:rsidRDefault="00CF7E00" w:rsidP="00A10539">
            <w:pPr>
              <w:pStyle w:val="TAC"/>
            </w:pPr>
            <w:r w:rsidRPr="00CF7E00">
              <w:t>X</w:t>
            </w:r>
          </w:p>
        </w:tc>
        <w:tc>
          <w:tcPr>
            <w:tcW w:w="2268" w:type="dxa"/>
          </w:tcPr>
          <w:p w:rsidR="00A36378" w:rsidRPr="002073D1" w:rsidRDefault="00A36378" w:rsidP="001C5C86">
            <w:pPr>
              <w:pStyle w:val="TAH"/>
              <w:ind w:right="-99"/>
              <w:jc w:val="left"/>
            </w:pPr>
            <w:r w:rsidRPr="002073D1">
              <w:t>Stage 1 (go to 2.3.1)</w:t>
            </w:r>
          </w:p>
        </w:tc>
      </w:tr>
      <w:tr w:rsidR="00A36378" w:rsidRPr="002073D1">
        <w:tc>
          <w:tcPr>
            <w:tcW w:w="675" w:type="dxa"/>
          </w:tcPr>
          <w:p w:rsidR="00A36378" w:rsidRPr="002073D1" w:rsidRDefault="00A36378" w:rsidP="00A10539">
            <w:pPr>
              <w:pStyle w:val="TAC"/>
            </w:pPr>
          </w:p>
        </w:tc>
        <w:tc>
          <w:tcPr>
            <w:tcW w:w="2268" w:type="dxa"/>
          </w:tcPr>
          <w:p w:rsidR="00A36378" w:rsidRPr="002073D1" w:rsidRDefault="00A36378" w:rsidP="001C5C86">
            <w:pPr>
              <w:pStyle w:val="TAH"/>
              <w:ind w:right="-99"/>
              <w:jc w:val="left"/>
            </w:pPr>
            <w:r w:rsidRPr="002073D1">
              <w:t>Stage 2 (go to 2.3.2)</w:t>
            </w:r>
          </w:p>
        </w:tc>
      </w:tr>
      <w:tr w:rsidR="00A36378" w:rsidRPr="002073D1">
        <w:tc>
          <w:tcPr>
            <w:tcW w:w="675" w:type="dxa"/>
          </w:tcPr>
          <w:p w:rsidR="00A36378" w:rsidRPr="002073D1" w:rsidRDefault="00A36378" w:rsidP="00A10539">
            <w:pPr>
              <w:pStyle w:val="TAC"/>
            </w:pPr>
          </w:p>
        </w:tc>
        <w:tc>
          <w:tcPr>
            <w:tcW w:w="2268" w:type="dxa"/>
          </w:tcPr>
          <w:p w:rsidR="00A36378" w:rsidRPr="002073D1" w:rsidRDefault="00A36378" w:rsidP="001C5C86">
            <w:pPr>
              <w:pStyle w:val="TAH"/>
              <w:ind w:right="-99"/>
              <w:jc w:val="left"/>
            </w:pPr>
            <w:r w:rsidRPr="002073D1">
              <w:t>Stage 3 (go to 2.3.3)</w:t>
            </w:r>
          </w:p>
        </w:tc>
      </w:tr>
      <w:tr w:rsidR="00A36378" w:rsidRPr="002073D1">
        <w:tc>
          <w:tcPr>
            <w:tcW w:w="675" w:type="dxa"/>
          </w:tcPr>
          <w:p w:rsidR="00A36378" w:rsidRPr="002073D1" w:rsidRDefault="00A36378" w:rsidP="00A10539">
            <w:pPr>
              <w:pStyle w:val="TAC"/>
            </w:pPr>
          </w:p>
        </w:tc>
        <w:tc>
          <w:tcPr>
            <w:tcW w:w="2268" w:type="dxa"/>
          </w:tcPr>
          <w:p w:rsidR="00A36378" w:rsidRPr="002073D1" w:rsidRDefault="00A36378" w:rsidP="001C5C86">
            <w:pPr>
              <w:pStyle w:val="TAH"/>
              <w:ind w:right="-99"/>
              <w:jc w:val="left"/>
            </w:pPr>
            <w:r w:rsidRPr="002073D1">
              <w:t>Test spec (go to 2.3.4)</w:t>
            </w:r>
          </w:p>
        </w:tc>
      </w:tr>
      <w:tr w:rsidR="00A36378" w:rsidRPr="002073D1">
        <w:tc>
          <w:tcPr>
            <w:tcW w:w="675" w:type="dxa"/>
          </w:tcPr>
          <w:p w:rsidR="00A36378" w:rsidRPr="002073D1" w:rsidRDefault="00A36378" w:rsidP="00A10539">
            <w:pPr>
              <w:pStyle w:val="TAC"/>
            </w:pPr>
          </w:p>
        </w:tc>
        <w:tc>
          <w:tcPr>
            <w:tcW w:w="2268" w:type="dxa"/>
          </w:tcPr>
          <w:p w:rsidR="00A36378" w:rsidRPr="002073D1" w:rsidRDefault="00A36378" w:rsidP="001C5C86">
            <w:pPr>
              <w:pStyle w:val="TAH"/>
              <w:ind w:right="-99"/>
              <w:jc w:val="left"/>
            </w:pPr>
            <w:r w:rsidRPr="002073D1">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2073D1">
        <w:tc>
          <w:tcPr>
            <w:tcW w:w="9606" w:type="dxa"/>
            <w:gridSpan w:val="3"/>
          </w:tcPr>
          <w:p w:rsidR="009A3BC4" w:rsidRPr="002073D1" w:rsidRDefault="009A3BC4" w:rsidP="001C5C86">
            <w:pPr>
              <w:pStyle w:val="TAH"/>
              <w:ind w:right="-99"/>
              <w:jc w:val="left"/>
            </w:pPr>
            <w:r w:rsidRPr="002073D1">
              <w:t>Source of external requirements</w:t>
            </w:r>
            <w:r w:rsidR="005573BB" w:rsidRPr="002073D1">
              <w:t xml:space="preserve"> (if any)</w:t>
            </w:r>
            <w:r w:rsidR="00F440D3" w:rsidRPr="002073D1">
              <w:t xml:space="preserve"> </w:t>
            </w:r>
            <w:commentRangeStart w:id="11"/>
            <w:r w:rsidR="00F440D3" w:rsidRPr="002073D1">
              <w:t>*</w:t>
            </w:r>
            <w:commentRangeEnd w:id="11"/>
            <w:r w:rsidR="00F440D3" w:rsidRPr="002073D1">
              <w:rPr>
                <w:rStyle w:val="a6"/>
                <w:rFonts w:ascii="Times New Roman" w:hAnsi="Times New Roman"/>
                <w:b w:val="0"/>
              </w:rPr>
              <w:commentReference w:id="11"/>
            </w:r>
          </w:p>
        </w:tc>
      </w:tr>
      <w:tr w:rsidR="009A3BC4" w:rsidRPr="002073D1">
        <w:tc>
          <w:tcPr>
            <w:tcW w:w="1526" w:type="dxa"/>
          </w:tcPr>
          <w:p w:rsidR="009A3BC4" w:rsidRPr="002073D1" w:rsidRDefault="009A3BC4" w:rsidP="001C5C86">
            <w:pPr>
              <w:pStyle w:val="TAH"/>
              <w:ind w:right="-99"/>
              <w:jc w:val="left"/>
            </w:pPr>
            <w:r w:rsidRPr="002073D1">
              <w:t>Organization</w:t>
            </w:r>
          </w:p>
        </w:tc>
        <w:tc>
          <w:tcPr>
            <w:tcW w:w="3544" w:type="dxa"/>
          </w:tcPr>
          <w:p w:rsidR="009A3BC4" w:rsidRPr="002073D1" w:rsidRDefault="009A3BC4" w:rsidP="001C5C86">
            <w:pPr>
              <w:pStyle w:val="TAH"/>
              <w:ind w:right="-99"/>
              <w:jc w:val="left"/>
            </w:pPr>
            <w:r w:rsidRPr="002073D1">
              <w:t>Document</w:t>
            </w:r>
          </w:p>
        </w:tc>
        <w:tc>
          <w:tcPr>
            <w:tcW w:w="4536" w:type="dxa"/>
          </w:tcPr>
          <w:p w:rsidR="009A3BC4" w:rsidRPr="002073D1" w:rsidRDefault="009A3BC4" w:rsidP="001C5C86">
            <w:pPr>
              <w:pStyle w:val="TAH"/>
              <w:ind w:right="-99"/>
              <w:jc w:val="left"/>
            </w:pPr>
            <w:r w:rsidRPr="002073D1">
              <w:t>Remarks</w:t>
            </w:r>
          </w:p>
        </w:tc>
      </w:tr>
      <w:tr w:rsidR="00012493" w:rsidRPr="002073D1">
        <w:tc>
          <w:tcPr>
            <w:tcW w:w="1526" w:type="dxa"/>
          </w:tcPr>
          <w:p w:rsidR="00012493" w:rsidRPr="00CF7E00" w:rsidRDefault="00012493" w:rsidP="00A10539">
            <w:pPr>
              <w:pStyle w:val="TAL"/>
            </w:pPr>
          </w:p>
        </w:tc>
        <w:tc>
          <w:tcPr>
            <w:tcW w:w="3544" w:type="dxa"/>
          </w:tcPr>
          <w:p w:rsidR="00012493" w:rsidRPr="00CF7E00" w:rsidRDefault="00012493" w:rsidP="00012493">
            <w:pPr>
              <w:pStyle w:val="TAL"/>
            </w:pPr>
          </w:p>
        </w:tc>
        <w:tc>
          <w:tcPr>
            <w:tcW w:w="4536" w:type="dxa"/>
          </w:tcPr>
          <w:p w:rsidR="00D676A9" w:rsidRPr="00D676A9" w:rsidRDefault="00D676A9" w:rsidP="003360CF">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tage 2</w:t>
      </w:r>
      <w:r w:rsidR="00F440D3">
        <w:t xml:space="preserve">  </w:t>
      </w:r>
      <w:commentRangeStart w:id="12"/>
      <w:r w:rsidR="00F440D3">
        <w:t>*</w:t>
      </w:r>
      <w:commentRangeEnd w:id="12"/>
      <w:r w:rsidR="00F440D3">
        <w:rPr>
          <w:rStyle w:val="a6"/>
          <w:rFonts w:ascii="Times New Roman" w:hAnsi="Times New Roman"/>
          <w:b/>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2073D1">
        <w:tc>
          <w:tcPr>
            <w:tcW w:w="9606" w:type="dxa"/>
            <w:gridSpan w:val="3"/>
          </w:tcPr>
          <w:p w:rsidR="00A36378" w:rsidRPr="002073D1" w:rsidRDefault="00790BCC" w:rsidP="001C5C86">
            <w:pPr>
              <w:pStyle w:val="TAH"/>
              <w:ind w:right="-99"/>
              <w:jc w:val="left"/>
            </w:pPr>
            <w:r w:rsidRPr="002073D1">
              <w:t>Corresponding stage 1 work item</w:t>
            </w:r>
          </w:p>
        </w:tc>
      </w:tr>
      <w:tr w:rsidR="00A36378" w:rsidRPr="002073D1">
        <w:tc>
          <w:tcPr>
            <w:tcW w:w="1101" w:type="dxa"/>
          </w:tcPr>
          <w:p w:rsidR="00A36378" w:rsidRPr="002073D1" w:rsidRDefault="00A36378" w:rsidP="001C5C86">
            <w:pPr>
              <w:pStyle w:val="TAH"/>
              <w:ind w:right="-99"/>
              <w:jc w:val="left"/>
            </w:pPr>
            <w:r w:rsidRPr="002073D1">
              <w:t>Unique ID</w:t>
            </w:r>
          </w:p>
        </w:tc>
        <w:tc>
          <w:tcPr>
            <w:tcW w:w="3969" w:type="dxa"/>
          </w:tcPr>
          <w:p w:rsidR="00A36378" w:rsidRPr="002073D1" w:rsidRDefault="00A36378" w:rsidP="001C5C86">
            <w:pPr>
              <w:pStyle w:val="TAH"/>
              <w:ind w:right="-99"/>
              <w:jc w:val="left"/>
            </w:pPr>
            <w:r w:rsidRPr="002073D1">
              <w:t>Title</w:t>
            </w:r>
          </w:p>
        </w:tc>
        <w:tc>
          <w:tcPr>
            <w:tcW w:w="4536" w:type="dxa"/>
          </w:tcPr>
          <w:p w:rsidR="00A36378" w:rsidRPr="002073D1" w:rsidRDefault="00790BCC" w:rsidP="001C5C86">
            <w:pPr>
              <w:pStyle w:val="TAH"/>
              <w:ind w:right="-99"/>
              <w:jc w:val="left"/>
            </w:pPr>
            <w:r w:rsidRPr="002073D1">
              <w:t>TS</w:t>
            </w:r>
          </w:p>
        </w:tc>
      </w:tr>
      <w:tr w:rsidR="00A36378" w:rsidRPr="002073D1">
        <w:tc>
          <w:tcPr>
            <w:tcW w:w="1101" w:type="dxa"/>
          </w:tcPr>
          <w:p w:rsidR="00A36378" w:rsidRPr="002073D1" w:rsidRDefault="00A36378" w:rsidP="00A10539">
            <w:pPr>
              <w:pStyle w:val="TAL"/>
            </w:pPr>
          </w:p>
        </w:tc>
        <w:tc>
          <w:tcPr>
            <w:tcW w:w="3969" w:type="dxa"/>
          </w:tcPr>
          <w:p w:rsidR="00A36378" w:rsidRPr="002073D1" w:rsidRDefault="00A36378" w:rsidP="00A10539">
            <w:pPr>
              <w:pStyle w:val="TAL"/>
            </w:pPr>
          </w:p>
        </w:tc>
        <w:tc>
          <w:tcPr>
            <w:tcW w:w="4536" w:type="dxa"/>
          </w:tcPr>
          <w:p w:rsidR="00A36378" w:rsidRPr="002073D1"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2073D1">
        <w:tc>
          <w:tcPr>
            <w:tcW w:w="9606" w:type="dxa"/>
            <w:gridSpan w:val="3"/>
          </w:tcPr>
          <w:p w:rsidR="00C43D1E" w:rsidRPr="002073D1" w:rsidRDefault="00C43D1E" w:rsidP="001C5C86">
            <w:pPr>
              <w:pStyle w:val="TAH"/>
              <w:ind w:right="-99"/>
              <w:jc w:val="left"/>
            </w:pPr>
            <w:r w:rsidRPr="002073D1">
              <w:t>Other source of stage 1 information</w:t>
            </w:r>
          </w:p>
        </w:tc>
      </w:tr>
      <w:tr w:rsidR="00C43D1E" w:rsidRPr="002073D1">
        <w:tc>
          <w:tcPr>
            <w:tcW w:w="1101" w:type="dxa"/>
          </w:tcPr>
          <w:p w:rsidR="00C43D1E" w:rsidRPr="002073D1" w:rsidRDefault="00C43D1E" w:rsidP="001C5C86">
            <w:pPr>
              <w:pStyle w:val="TAH"/>
              <w:ind w:right="-99"/>
              <w:jc w:val="left"/>
            </w:pPr>
            <w:r w:rsidRPr="002073D1">
              <w:t>TS or CR(s)</w:t>
            </w:r>
          </w:p>
        </w:tc>
        <w:tc>
          <w:tcPr>
            <w:tcW w:w="3969" w:type="dxa"/>
          </w:tcPr>
          <w:p w:rsidR="00C43D1E" w:rsidRPr="002073D1" w:rsidRDefault="00C43D1E" w:rsidP="001C5C86">
            <w:pPr>
              <w:pStyle w:val="TAH"/>
              <w:ind w:right="-99"/>
              <w:jc w:val="left"/>
            </w:pPr>
            <w:r w:rsidRPr="002073D1">
              <w:t>Clause</w:t>
            </w:r>
          </w:p>
        </w:tc>
        <w:tc>
          <w:tcPr>
            <w:tcW w:w="4536" w:type="dxa"/>
          </w:tcPr>
          <w:p w:rsidR="00C43D1E" w:rsidRPr="002073D1" w:rsidRDefault="00C43D1E" w:rsidP="001C5C86">
            <w:pPr>
              <w:pStyle w:val="TAH"/>
              <w:ind w:right="-99"/>
              <w:jc w:val="left"/>
            </w:pPr>
            <w:r w:rsidRPr="002073D1">
              <w:t>Remarks</w:t>
            </w:r>
          </w:p>
        </w:tc>
      </w:tr>
      <w:tr w:rsidR="00C43D1E" w:rsidRPr="002073D1">
        <w:tc>
          <w:tcPr>
            <w:tcW w:w="1101" w:type="dxa"/>
          </w:tcPr>
          <w:p w:rsidR="00C43D1E" w:rsidRPr="002073D1" w:rsidRDefault="00C43D1E" w:rsidP="00A10539">
            <w:pPr>
              <w:pStyle w:val="TAL"/>
            </w:pPr>
          </w:p>
        </w:tc>
        <w:tc>
          <w:tcPr>
            <w:tcW w:w="3969" w:type="dxa"/>
          </w:tcPr>
          <w:p w:rsidR="00C43D1E" w:rsidRPr="002073D1" w:rsidRDefault="00C43D1E" w:rsidP="00A10539">
            <w:pPr>
              <w:pStyle w:val="TAL"/>
            </w:pPr>
          </w:p>
        </w:tc>
        <w:tc>
          <w:tcPr>
            <w:tcW w:w="4536" w:type="dxa"/>
          </w:tcPr>
          <w:p w:rsidR="00C43D1E" w:rsidRPr="002073D1"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3"/>
      <w:r>
        <w:rPr>
          <w:b/>
        </w:rPr>
        <w:t>*</w:t>
      </w:r>
      <w:commentRangeEnd w:id="13"/>
      <w:r>
        <w:rPr>
          <w:rStyle w:val="a6"/>
        </w:rPr>
        <w:commentReference w:id="13"/>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4"/>
      <w:r w:rsidR="00F440D3">
        <w:t>*</w:t>
      </w:r>
      <w:commentRangeEnd w:id="14"/>
      <w:r w:rsidR="00F440D3">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2073D1">
        <w:tc>
          <w:tcPr>
            <w:tcW w:w="9606" w:type="dxa"/>
            <w:gridSpan w:val="3"/>
          </w:tcPr>
          <w:p w:rsidR="00790BCC" w:rsidRPr="002073D1" w:rsidRDefault="00790BCC" w:rsidP="001C5C86">
            <w:pPr>
              <w:pStyle w:val="TAH"/>
              <w:ind w:right="-99"/>
              <w:jc w:val="left"/>
            </w:pPr>
            <w:r w:rsidRPr="002073D1">
              <w:t>Corresponding stage 2 work item</w:t>
            </w:r>
            <w:r w:rsidR="003205AD" w:rsidRPr="002073D1">
              <w:t xml:space="preserve"> (if any)</w:t>
            </w:r>
          </w:p>
        </w:tc>
      </w:tr>
      <w:tr w:rsidR="00790BCC" w:rsidRPr="002073D1">
        <w:tc>
          <w:tcPr>
            <w:tcW w:w="1101" w:type="dxa"/>
          </w:tcPr>
          <w:p w:rsidR="00790BCC" w:rsidRPr="002073D1" w:rsidRDefault="00790BCC" w:rsidP="001C5C86">
            <w:pPr>
              <w:pStyle w:val="TAH"/>
              <w:ind w:right="-99"/>
              <w:jc w:val="left"/>
            </w:pPr>
            <w:r w:rsidRPr="002073D1">
              <w:t>Unique ID</w:t>
            </w:r>
          </w:p>
        </w:tc>
        <w:tc>
          <w:tcPr>
            <w:tcW w:w="3969" w:type="dxa"/>
          </w:tcPr>
          <w:p w:rsidR="00790BCC" w:rsidRPr="002073D1" w:rsidRDefault="00790BCC" w:rsidP="001C5C86">
            <w:pPr>
              <w:pStyle w:val="TAH"/>
              <w:ind w:right="-99"/>
              <w:jc w:val="left"/>
            </w:pPr>
            <w:r w:rsidRPr="002073D1">
              <w:t>Title</w:t>
            </w:r>
          </w:p>
        </w:tc>
        <w:tc>
          <w:tcPr>
            <w:tcW w:w="4536" w:type="dxa"/>
          </w:tcPr>
          <w:p w:rsidR="00790BCC" w:rsidRPr="002073D1" w:rsidRDefault="00790BCC" w:rsidP="001C5C86">
            <w:pPr>
              <w:pStyle w:val="TAH"/>
              <w:ind w:right="-99"/>
              <w:jc w:val="left"/>
            </w:pPr>
            <w:r w:rsidRPr="002073D1">
              <w:t>TS</w:t>
            </w:r>
          </w:p>
        </w:tc>
      </w:tr>
      <w:tr w:rsidR="00790BCC" w:rsidRPr="002073D1">
        <w:tc>
          <w:tcPr>
            <w:tcW w:w="1101" w:type="dxa"/>
          </w:tcPr>
          <w:p w:rsidR="00790BCC" w:rsidRPr="002073D1" w:rsidRDefault="00790BCC" w:rsidP="00A10539">
            <w:pPr>
              <w:pStyle w:val="TAL"/>
            </w:pPr>
          </w:p>
        </w:tc>
        <w:tc>
          <w:tcPr>
            <w:tcW w:w="3969" w:type="dxa"/>
          </w:tcPr>
          <w:p w:rsidR="00790BCC" w:rsidRPr="002073D1" w:rsidRDefault="00790BCC" w:rsidP="00A10539">
            <w:pPr>
              <w:pStyle w:val="TAL"/>
            </w:pPr>
          </w:p>
        </w:tc>
        <w:tc>
          <w:tcPr>
            <w:tcW w:w="4536" w:type="dxa"/>
          </w:tcPr>
          <w:p w:rsidR="00790BCC" w:rsidRPr="002073D1"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2073D1">
        <w:tc>
          <w:tcPr>
            <w:tcW w:w="9606" w:type="dxa"/>
            <w:gridSpan w:val="3"/>
          </w:tcPr>
          <w:p w:rsidR="003205AD" w:rsidRPr="002073D1" w:rsidRDefault="003205AD" w:rsidP="001C5C86">
            <w:pPr>
              <w:pStyle w:val="TAH"/>
              <w:ind w:right="-99"/>
              <w:jc w:val="left"/>
            </w:pPr>
            <w:r w:rsidRPr="002073D1">
              <w:t>Else, corresponding stage 1 work item</w:t>
            </w:r>
          </w:p>
        </w:tc>
      </w:tr>
      <w:tr w:rsidR="003205AD" w:rsidRPr="002073D1">
        <w:tc>
          <w:tcPr>
            <w:tcW w:w="1101" w:type="dxa"/>
          </w:tcPr>
          <w:p w:rsidR="003205AD" w:rsidRPr="002073D1" w:rsidRDefault="003205AD" w:rsidP="001C5C86">
            <w:pPr>
              <w:pStyle w:val="TAH"/>
              <w:ind w:right="-99"/>
              <w:jc w:val="left"/>
            </w:pPr>
            <w:r w:rsidRPr="002073D1">
              <w:t>Unique ID</w:t>
            </w:r>
          </w:p>
        </w:tc>
        <w:tc>
          <w:tcPr>
            <w:tcW w:w="3969" w:type="dxa"/>
          </w:tcPr>
          <w:p w:rsidR="003205AD" w:rsidRPr="002073D1" w:rsidRDefault="003205AD" w:rsidP="001C5C86">
            <w:pPr>
              <w:pStyle w:val="TAH"/>
              <w:ind w:right="-99"/>
              <w:jc w:val="left"/>
            </w:pPr>
            <w:r w:rsidRPr="002073D1">
              <w:t>Title</w:t>
            </w:r>
          </w:p>
        </w:tc>
        <w:tc>
          <w:tcPr>
            <w:tcW w:w="4536" w:type="dxa"/>
          </w:tcPr>
          <w:p w:rsidR="003205AD" w:rsidRPr="002073D1" w:rsidRDefault="003205AD" w:rsidP="001C5C86">
            <w:pPr>
              <w:pStyle w:val="TAH"/>
              <w:ind w:right="-99"/>
              <w:jc w:val="left"/>
            </w:pPr>
            <w:r w:rsidRPr="002073D1">
              <w:t>TS</w:t>
            </w:r>
          </w:p>
        </w:tc>
      </w:tr>
      <w:tr w:rsidR="003205AD" w:rsidRPr="002073D1">
        <w:tc>
          <w:tcPr>
            <w:tcW w:w="1101" w:type="dxa"/>
          </w:tcPr>
          <w:p w:rsidR="003205AD" w:rsidRPr="002073D1" w:rsidRDefault="003205AD" w:rsidP="00A10539">
            <w:pPr>
              <w:pStyle w:val="TAL"/>
            </w:pPr>
          </w:p>
        </w:tc>
        <w:tc>
          <w:tcPr>
            <w:tcW w:w="3969" w:type="dxa"/>
          </w:tcPr>
          <w:p w:rsidR="003205AD" w:rsidRPr="002073D1" w:rsidRDefault="003205AD" w:rsidP="00A10539">
            <w:pPr>
              <w:pStyle w:val="TAL"/>
            </w:pPr>
          </w:p>
        </w:tc>
        <w:tc>
          <w:tcPr>
            <w:tcW w:w="4536" w:type="dxa"/>
          </w:tcPr>
          <w:p w:rsidR="003205AD" w:rsidRPr="002073D1"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2073D1">
        <w:tc>
          <w:tcPr>
            <w:tcW w:w="9606" w:type="dxa"/>
            <w:gridSpan w:val="3"/>
          </w:tcPr>
          <w:p w:rsidR="003205AD" w:rsidRPr="002073D1" w:rsidRDefault="003205AD" w:rsidP="001C5C86">
            <w:pPr>
              <w:pStyle w:val="TAH"/>
              <w:ind w:right="-99"/>
              <w:jc w:val="left"/>
            </w:pPr>
            <w:r w:rsidRPr="002073D1">
              <w:t>Other justification</w:t>
            </w:r>
          </w:p>
        </w:tc>
      </w:tr>
      <w:tr w:rsidR="003205AD" w:rsidRPr="002073D1">
        <w:tc>
          <w:tcPr>
            <w:tcW w:w="2093" w:type="dxa"/>
          </w:tcPr>
          <w:p w:rsidR="003205AD" w:rsidRPr="002073D1" w:rsidRDefault="003205AD" w:rsidP="001C5C86">
            <w:pPr>
              <w:pStyle w:val="TAH"/>
              <w:ind w:right="-99"/>
              <w:jc w:val="left"/>
            </w:pPr>
            <w:r w:rsidRPr="002073D1">
              <w:t>TS or CR(s)</w:t>
            </w:r>
          </w:p>
          <w:p w:rsidR="003205AD" w:rsidRPr="002073D1" w:rsidRDefault="003205AD" w:rsidP="001C5C86">
            <w:pPr>
              <w:pStyle w:val="TAH"/>
              <w:ind w:right="-99"/>
              <w:jc w:val="left"/>
            </w:pPr>
            <w:r w:rsidRPr="002073D1">
              <w:t>Or external document</w:t>
            </w:r>
          </w:p>
        </w:tc>
        <w:tc>
          <w:tcPr>
            <w:tcW w:w="2977" w:type="dxa"/>
          </w:tcPr>
          <w:p w:rsidR="003205AD" w:rsidRPr="002073D1" w:rsidRDefault="003205AD" w:rsidP="001C5C86">
            <w:pPr>
              <w:pStyle w:val="TAH"/>
              <w:ind w:right="-99"/>
              <w:jc w:val="left"/>
            </w:pPr>
            <w:r w:rsidRPr="002073D1">
              <w:t>Clause</w:t>
            </w:r>
          </w:p>
        </w:tc>
        <w:tc>
          <w:tcPr>
            <w:tcW w:w="4536" w:type="dxa"/>
          </w:tcPr>
          <w:p w:rsidR="003205AD" w:rsidRPr="002073D1" w:rsidRDefault="003205AD" w:rsidP="001C5C86">
            <w:pPr>
              <w:pStyle w:val="TAH"/>
              <w:ind w:right="-99"/>
              <w:jc w:val="left"/>
            </w:pPr>
            <w:r w:rsidRPr="002073D1">
              <w:t>Remarks</w:t>
            </w:r>
          </w:p>
        </w:tc>
      </w:tr>
      <w:tr w:rsidR="003205AD" w:rsidRPr="002073D1">
        <w:tc>
          <w:tcPr>
            <w:tcW w:w="2093" w:type="dxa"/>
          </w:tcPr>
          <w:p w:rsidR="003205AD" w:rsidRPr="002073D1" w:rsidRDefault="003205AD" w:rsidP="00A10539">
            <w:pPr>
              <w:pStyle w:val="TAL"/>
            </w:pPr>
          </w:p>
        </w:tc>
        <w:tc>
          <w:tcPr>
            <w:tcW w:w="2977" w:type="dxa"/>
          </w:tcPr>
          <w:p w:rsidR="003205AD" w:rsidRPr="002073D1" w:rsidRDefault="003205AD" w:rsidP="00A10539">
            <w:pPr>
              <w:pStyle w:val="TAL"/>
            </w:pPr>
          </w:p>
        </w:tc>
        <w:tc>
          <w:tcPr>
            <w:tcW w:w="4536" w:type="dxa"/>
          </w:tcPr>
          <w:p w:rsidR="003205AD" w:rsidRPr="002073D1"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5"/>
      <w:r>
        <w:rPr>
          <w:b/>
        </w:rPr>
        <w:t>*</w:t>
      </w:r>
      <w:commentRangeEnd w:id="15"/>
      <w:r>
        <w:rPr>
          <w:rStyle w:val="a6"/>
        </w:rPr>
        <w:commentReference w:id="15"/>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2073D1">
        <w:tc>
          <w:tcPr>
            <w:tcW w:w="9606" w:type="dxa"/>
            <w:gridSpan w:val="3"/>
          </w:tcPr>
          <w:p w:rsidR="00790BCC" w:rsidRPr="002073D1" w:rsidRDefault="004A6A60" w:rsidP="001C5C86">
            <w:pPr>
              <w:pStyle w:val="TAH"/>
              <w:ind w:right="-99"/>
              <w:jc w:val="left"/>
            </w:pPr>
            <w:r w:rsidRPr="002073D1">
              <w:t>Related Work Item(s)</w:t>
            </w:r>
          </w:p>
        </w:tc>
      </w:tr>
      <w:tr w:rsidR="00790BCC" w:rsidRPr="002073D1">
        <w:tc>
          <w:tcPr>
            <w:tcW w:w="1101" w:type="dxa"/>
          </w:tcPr>
          <w:p w:rsidR="00790BCC" w:rsidRPr="002073D1" w:rsidRDefault="00790BCC" w:rsidP="001C5C86">
            <w:pPr>
              <w:pStyle w:val="TAH"/>
              <w:ind w:right="-99"/>
              <w:jc w:val="left"/>
            </w:pPr>
            <w:r w:rsidRPr="002073D1">
              <w:t>Unique ID</w:t>
            </w:r>
          </w:p>
        </w:tc>
        <w:tc>
          <w:tcPr>
            <w:tcW w:w="3969" w:type="dxa"/>
          </w:tcPr>
          <w:p w:rsidR="00790BCC" w:rsidRPr="002073D1" w:rsidRDefault="00790BCC" w:rsidP="001C5C86">
            <w:pPr>
              <w:pStyle w:val="TAH"/>
              <w:ind w:right="-99"/>
              <w:jc w:val="left"/>
            </w:pPr>
            <w:r w:rsidRPr="002073D1">
              <w:t>Title</w:t>
            </w:r>
          </w:p>
        </w:tc>
        <w:tc>
          <w:tcPr>
            <w:tcW w:w="4536" w:type="dxa"/>
          </w:tcPr>
          <w:p w:rsidR="00790BCC" w:rsidRPr="002073D1" w:rsidRDefault="00790BCC" w:rsidP="001C5C86">
            <w:pPr>
              <w:pStyle w:val="TAH"/>
              <w:ind w:right="-99"/>
              <w:jc w:val="left"/>
            </w:pPr>
            <w:r w:rsidRPr="002073D1">
              <w:t>TS</w:t>
            </w:r>
          </w:p>
        </w:tc>
      </w:tr>
      <w:tr w:rsidR="00790BCC" w:rsidRPr="002073D1">
        <w:tc>
          <w:tcPr>
            <w:tcW w:w="1101" w:type="dxa"/>
          </w:tcPr>
          <w:p w:rsidR="00790BCC" w:rsidRPr="002073D1" w:rsidRDefault="00790BCC" w:rsidP="00A10539">
            <w:pPr>
              <w:pStyle w:val="TAL"/>
            </w:pPr>
          </w:p>
        </w:tc>
        <w:tc>
          <w:tcPr>
            <w:tcW w:w="3969" w:type="dxa"/>
          </w:tcPr>
          <w:p w:rsidR="00790BCC" w:rsidRPr="002073D1" w:rsidRDefault="00790BCC" w:rsidP="00A10539">
            <w:pPr>
              <w:pStyle w:val="TAL"/>
            </w:pPr>
          </w:p>
        </w:tc>
        <w:tc>
          <w:tcPr>
            <w:tcW w:w="4536" w:type="dxa"/>
          </w:tcPr>
          <w:p w:rsidR="00790BCC" w:rsidRPr="002073D1"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lastRenderedPageBreak/>
        <w:t>2.3.5</w:t>
      </w:r>
      <w:r w:rsidR="00A36378">
        <w:tab/>
      </w:r>
      <w:r w:rsidR="00A36378">
        <w:tab/>
      </w:r>
      <w:r>
        <w:t>Other</w:t>
      </w:r>
      <w:r w:rsidR="00FD3A4E">
        <w:t xml:space="preserve"> </w:t>
      </w:r>
      <w:commentRangeStart w:id="17"/>
      <w:r w:rsidR="00FD3A4E">
        <w:t>*</w:t>
      </w:r>
      <w:commentRangeEnd w:id="17"/>
      <w:r w:rsidR="00FD3A4E">
        <w:rPr>
          <w:rStyle w:val="a6"/>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2073D1">
        <w:tc>
          <w:tcPr>
            <w:tcW w:w="9606" w:type="dxa"/>
            <w:gridSpan w:val="4"/>
          </w:tcPr>
          <w:p w:rsidR="00A36378" w:rsidRPr="002073D1" w:rsidRDefault="00A36378" w:rsidP="001C5C86">
            <w:pPr>
              <w:pStyle w:val="TAH"/>
              <w:ind w:right="-99"/>
              <w:jc w:val="left"/>
            </w:pPr>
            <w:r w:rsidRPr="002073D1">
              <w:t>Related Work Item(s)</w:t>
            </w:r>
          </w:p>
        </w:tc>
      </w:tr>
      <w:tr w:rsidR="007F7421" w:rsidRPr="002073D1">
        <w:tc>
          <w:tcPr>
            <w:tcW w:w="1101" w:type="dxa"/>
          </w:tcPr>
          <w:p w:rsidR="007F7421" w:rsidRPr="002073D1" w:rsidRDefault="007F7421" w:rsidP="001C5C86">
            <w:pPr>
              <w:pStyle w:val="TAH"/>
              <w:ind w:right="-99"/>
              <w:jc w:val="left"/>
            </w:pPr>
            <w:r w:rsidRPr="002073D1">
              <w:t>Unique ID</w:t>
            </w:r>
          </w:p>
        </w:tc>
        <w:tc>
          <w:tcPr>
            <w:tcW w:w="3969" w:type="dxa"/>
          </w:tcPr>
          <w:p w:rsidR="007F7421" w:rsidRPr="002073D1" w:rsidRDefault="007F7421" w:rsidP="001C5C86">
            <w:pPr>
              <w:pStyle w:val="TAH"/>
              <w:ind w:right="-99"/>
              <w:jc w:val="left"/>
            </w:pPr>
            <w:r w:rsidRPr="002073D1">
              <w:t>Title</w:t>
            </w:r>
          </w:p>
        </w:tc>
        <w:tc>
          <w:tcPr>
            <w:tcW w:w="1984" w:type="dxa"/>
          </w:tcPr>
          <w:p w:rsidR="007F7421" w:rsidRPr="002073D1" w:rsidRDefault="007F7421" w:rsidP="001C5C86">
            <w:pPr>
              <w:pStyle w:val="TAH"/>
              <w:ind w:right="-99"/>
              <w:jc w:val="left"/>
            </w:pPr>
            <w:r w:rsidRPr="002073D1">
              <w:t>Nature of relationship</w:t>
            </w:r>
          </w:p>
        </w:tc>
        <w:tc>
          <w:tcPr>
            <w:tcW w:w="2552" w:type="dxa"/>
          </w:tcPr>
          <w:p w:rsidR="007F7421" w:rsidRPr="002073D1" w:rsidRDefault="007F7421" w:rsidP="001C5C86">
            <w:pPr>
              <w:pStyle w:val="TAH"/>
              <w:ind w:right="-99"/>
              <w:jc w:val="left"/>
            </w:pPr>
            <w:r w:rsidRPr="002073D1">
              <w:t>TS / TR</w:t>
            </w:r>
          </w:p>
        </w:tc>
      </w:tr>
      <w:tr w:rsidR="007F7421" w:rsidRPr="002073D1">
        <w:tc>
          <w:tcPr>
            <w:tcW w:w="1101" w:type="dxa"/>
          </w:tcPr>
          <w:p w:rsidR="007F7421" w:rsidRPr="002073D1" w:rsidRDefault="007F7421" w:rsidP="00A10539">
            <w:pPr>
              <w:pStyle w:val="TAL"/>
            </w:pPr>
          </w:p>
        </w:tc>
        <w:tc>
          <w:tcPr>
            <w:tcW w:w="3969" w:type="dxa"/>
          </w:tcPr>
          <w:p w:rsidR="007F7421" w:rsidRPr="002073D1" w:rsidRDefault="007F7421" w:rsidP="00A10539">
            <w:pPr>
              <w:pStyle w:val="TAL"/>
            </w:pPr>
          </w:p>
        </w:tc>
        <w:tc>
          <w:tcPr>
            <w:tcW w:w="1984" w:type="dxa"/>
          </w:tcPr>
          <w:p w:rsidR="007F7421" w:rsidRPr="002073D1" w:rsidRDefault="007F7421" w:rsidP="00A10539">
            <w:pPr>
              <w:pStyle w:val="TAL"/>
            </w:pPr>
          </w:p>
        </w:tc>
        <w:tc>
          <w:tcPr>
            <w:tcW w:w="2552" w:type="dxa"/>
          </w:tcPr>
          <w:p w:rsidR="007F7421" w:rsidRPr="002073D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8"/>
      <w:r w:rsidR="00FD3A4E">
        <w:t>*</w:t>
      </w:r>
      <w:commentRangeEnd w:id="18"/>
      <w:r w:rsidR="00FD3A4E">
        <w:rPr>
          <w:rStyle w:val="a6"/>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2073D1">
        <w:tc>
          <w:tcPr>
            <w:tcW w:w="9606" w:type="dxa"/>
            <w:gridSpan w:val="3"/>
          </w:tcPr>
          <w:p w:rsidR="00A36378" w:rsidRPr="002073D1" w:rsidRDefault="00052BF8" w:rsidP="001C5C86">
            <w:pPr>
              <w:pStyle w:val="TAH"/>
              <w:ind w:right="-99"/>
              <w:jc w:val="left"/>
            </w:pPr>
            <w:r w:rsidRPr="002073D1">
              <w:t>Parent Building Block</w:t>
            </w:r>
          </w:p>
        </w:tc>
      </w:tr>
      <w:tr w:rsidR="00A36378" w:rsidRPr="002073D1">
        <w:tc>
          <w:tcPr>
            <w:tcW w:w="1101" w:type="dxa"/>
          </w:tcPr>
          <w:p w:rsidR="00A36378" w:rsidRPr="002073D1" w:rsidRDefault="00A36378" w:rsidP="001C5C86">
            <w:pPr>
              <w:pStyle w:val="TAH"/>
              <w:ind w:right="-99"/>
              <w:jc w:val="left"/>
            </w:pPr>
            <w:r w:rsidRPr="002073D1">
              <w:t>Unique ID</w:t>
            </w:r>
          </w:p>
        </w:tc>
        <w:tc>
          <w:tcPr>
            <w:tcW w:w="3969" w:type="dxa"/>
          </w:tcPr>
          <w:p w:rsidR="00A36378" w:rsidRPr="002073D1" w:rsidRDefault="00A36378" w:rsidP="001C5C86">
            <w:pPr>
              <w:pStyle w:val="TAH"/>
              <w:ind w:right="-99"/>
              <w:jc w:val="left"/>
            </w:pPr>
            <w:r w:rsidRPr="002073D1">
              <w:t>Title</w:t>
            </w:r>
          </w:p>
        </w:tc>
        <w:tc>
          <w:tcPr>
            <w:tcW w:w="4536" w:type="dxa"/>
          </w:tcPr>
          <w:p w:rsidR="00A36378" w:rsidRPr="002073D1" w:rsidRDefault="00052BF8" w:rsidP="001C5C86">
            <w:pPr>
              <w:pStyle w:val="TAH"/>
              <w:ind w:right="-99"/>
              <w:jc w:val="left"/>
            </w:pPr>
            <w:r w:rsidRPr="002073D1">
              <w:t>TS</w:t>
            </w:r>
          </w:p>
        </w:tc>
      </w:tr>
      <w:tr w:rsidR="00A36378" w:rsidRPr="002073D1">
        <w:tc>
          <w:tcPr>
            <w:tcW w:w="1101" w:type="dxa"/>
          </w:tcPr>
          <w:p w:rsidR="00A36378" w:rsidRPr="002073D1" w:rsidRDefault="00A36378" w:rsidP="00A10539">
            <w:pPr>
              <w:pStyle w:val="TAL"/>
            </w:pPr>
          </w:p>
        </w:tc>
        <w:tc>
          <w:tcPr>
            <w:tcW w:w="3969" w:type="dxa"/>
          </w:tcPr>
          <w:p w:rsidR="00A36378" w:rsidRPr="002073D1" w:rsidRDefault="00A36378" w:rsidP="00A10539">
            <w:pPr>
              <w:pStyle w:val="TAL"/>
            </w:pPr>
          </w:p>
        </w:tc>
        <w:tc>
          <w:tcPr>
            <w:tcW w:w="4536" w:type="dxa"/>
          </w:tcPr>
          <w:p w:rsidR="00A36378" w:rsidRPr="002073D1"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r w:rsidR="00FD3A4E">
        <w:t xml:space="preserve"> </w:t>
      </w:r>
      <w:commentRangeStart w:id="19"/>
      <w:r w:rsidR="00FD3A4E">
        <w:t>*</w:t>
      </w:r>
      <w:commentRangeEnd w:id="19"/>
      <w:r w:rsidR="00FD3A4E">
        <w:rPr>
          <w:rStyle w:val="a6"/>
          <w:rFonts w:ascii="Times New Roman" w:hAnsi="Times New Roman"/>
        </w:rPr>
        <w:commentReference w:id="19"/>
      </w:r>
    </w:p>
    <w:p w:rsidR="00A6058B" w:rsidRDefault="00D80348" w:rsidP="00A6058B">
      <w:r>
        <w:rPr>
          <w:rFonts w:hint="eastAsia"/>
        </w:rPr>
        <w:t xml:space="preserve">The development of the </w:t>
      </w:r>
      <w:r w:rsidRPr="00D80348">
        <w:t xml:space="preserve">mobile Internet </w:t>
      </w:r>
      <w:r>
        <w:rPr>
          <w:rFonts w:hint="eastAsia"/>
        </w:rPr>
        <w:t xml:space="preserve">and the </w:t>
      </w:r>
      <w:r>
        <w:t xml:space="preserve">proliferated usage </w:t>
      </w:r>
      <w:r>
        <w:rPr>
          <w:rFonts w:hint="eastAsia"/>
        </w:rPr>
        <w:t xml:space="preserve">of smart phone </w:t>
      </w:r>
      <w:r w:rsidRPr="00D80348">
        <w:t xml:space="preserve">promote </w:t>
      </w:r>
      <w:r>
        <w:t xml:space="preserve">the </w:t>
      </w:r>
      <w:r w:rsidR="0054001B">
        <w:rPr>
          <w:rFonts w:hint="eastAsia"/>
        </w:rPr>
        <w:t xml:space="preserve">rise of </w:t>
      </w:r>
      <w:r>
        <w:t>Push</w:t>
      </w:r>
      <w:r w:rsidR="00D216E8">
        <w:rPr>
          <w:rFonts w:hint="eastAsia"/>
        </w:rPr>
        <w:t xml:space="preserve"> </w:t>
      </w:r>
      <w:r w:rsidR="00A27CEC">
        <w:rPr>
          <w:rFonts w:hint="eastAsia"/>
        </w:rPr>
        <w:t>s</w:t>
      </w:r>
      <w:r w:rsidR="0054001B">
        <w:t>ervice</w:t>
      </w:r>
      <w:r w:rsidR="00A27CEC">
        <w:rPr>
          <w:rFonts w:hint="eastAsia"/>
        </w:rPr>
        <w:t>s</w:t>
      </w:r>
      <w:r>
        <w:t>.</w:t>
      </w:r>
      <w:r w:rsidR="0054001B">
        <w:t xml:space="preserve"> </w:t>
      </w:r>
      <w:r w:rsidR="00CE2F65">
        <w:rPr>
          <w:rFonts w:hint="eastAsia"/>
        </w:rPr>
        <w:t xml:space="preserve">Some giant </w:t>
      </w:r>
      <w:r w:rsidR="00BE38EE">
        <w:rPr>
          <w:rFonts w:hint="eastAsia"/>
        </w:rPr>
        <w:t>OS</w:t>
      </w:r>
      <w:r w:rsidR="00CE2F65">
        <w:rPr>
          <w:rFonts w:hint="eastAsia"/>
        </w:rPr>
        <w:t xml:space="preserve"> vendors have their p</w:t>
      </w:r>
      <w:r w:rsidR="00CE2F65">
        <w:t>rivate P</w:t>
      </w:r>
      <w:r w:rsidR="00CE2F65">
        <w:rPr>
          <w:rFonts w:hint="eastAsia"/>
        </w:rPr>
        <w:t>ush</w:t>
      </w:r>
      <w:r w:rsidR="00CE2F65">
        <w:t xml:space="preserve"> platforms to, e.g. simplify A</w:t>
      </w:r>
      <w:r w:rsidR="00CE2F65">
        <w:rPr>
          <w:rFonts w:hint="eastAsia"/>
        </w:rPr>
        <w:t>pplication</w:t>
      </w:r>
      <w:r w:rsidR="00CE2F65" w:rsidRPr="00A6058B">
        <w:t xml:space="preserve"> development and control the channel of providing information with</w:t>
      </w:r>
      <w:r w:rsidR="00BE38EE">
        <w:t xml:space="preserve"> business value for their users</w:t>
      </w:r>
      <w:r w:rsidR="00BE38EE">
        <w:rPr>
          <w:rFonts w:hint="eastAsia"/>
        </w:rPr>
        <w:t>.</w:t>
      </w:r>
      <w:r w:rsidR="00A27CEC" w:rsidRPr="00A27CEC">
        <w:t xml:space="preserve"> </w:t>
      </w:r>
      <w:r w:rsidR="00A27CEC">
        <w:rPr>
          <w:rFonts w:hint="eastAsia"/>
        </w:rPr>
        <w:t xml:space="preserve">However, </w:t>
      </w:r>
      <w:r w:rsidR="00A27CEC" w:rsidRPr="00A27CEC">
        <w:t>in order fo</w:t>
      </w:r>
      <w:r w:rsidR="00A27CEC">
        <w:t xml:space="preserve">r the application to use these </w:t>
      </w:r>
      <w:r w:rsidR="00A27CEC">
        <w:rPr>
          <w:rFonts w:hint="eastAsia"/>
        </w:rPr>
        <w:t>P</w:t>
      </w:r>
      <w:r w:rsidR="00A27CEC" w:rsidRPr="00A27CEC">
        <w:t>ush services, the application must be pre-registered on the provider’s application distribution platform (e.g. 'market')</w:t>
      </w:r>
      <w:r w:rsidR="00A27CEC">
        <w:rPr>
          <w:rFonts w:hint="eastAsia"/>
        </w:rPr>
        <w:t>.</w:t>
      </w:r>
      <w:r w:rsidR="00A27CEC" w:rsidRPr="00A27CEC">
        <w:t xml:space="preserve"> However, there are applications that are provided by MNOs, which may not be allowed on platform-specific markets due to e.g. contractual reasons. For these applications, MNOs may need to deploy their own Push service platforms. e.g. as with current deployments of OMA Push.</w:t>
      </w:r>
      <w:r w:rsidR="00BE38EE" w:rsidRPr="00BE38EE">
        <w:t>.</w:t>
      </w:r>
    </w:p>
    <w:p w:rsidR="00CB6D34" w:rsidRPr="001B73A1" w:rsidRDefault="00CB6D34" w:rsidP="00A6058B"/>
    <w:p w:rsidR="00CB6D34" w:rsidRDefault="001E35C2" w:rsidP="00A6058B">
      <w:r>
        <w:rPr>
          <w:rFonts w:hint="eastAsia"/>
        </w:rPr>
        <w:t xml:space="preserve">GSMA has </w:t>
      </w:r>
      <w:r w:rsidR="0021414E">
        <w:rPr>
          <w:rFonts w:hint="eastAsia"/>
        </w:rPr>
        <w:t xml:space="preserve">reviewed the requirements of </w:t>
      </w:r>
      <w:r w:rsidR="0005443F" w:rsidRPr="0005443F">
        <w:t>Push</w:t>
      </w:r>
      <w:r w:rsidR="0021414E">
        <w:rPr>
          <w:rFonts w:hint="eastAsia"/>
        </w:rPr>
        <w:t xml:space="preserve"> Notification S</w:t>
      </w:r>
      <w:r>
        <w:rPr>
          <w:rFonts w:hint="eastAsia"/>
        </w:rPr>
        <w:t>ervice</w:t>
      </w:r>
      <w:r w:rsidR="0005443F" w:rsidRPr="0005443F">
        <w:t xml:space="preserve">, </w:t>
      </w:r>
      <w:r>
        <w:rPr>
          <w:rFonts w:hint="eastAsia"/>
        </w:rPr>
        <w:t xml:space="preserve">and OMA has </w:t>
      </w:r>
      <w:r w:rsidR="00805D6B">
        <w:rPr>
          <w:rFonts w:hint="eastAsia"/>
        </w:rPr>
        <w:t xml:space="preserve">started normative work about </w:t>
      </w:r>
      <w:r w:rsidR="00805D6B" w:rsidRPr="00805D6B">
        <w:t>Always Online Infrastructure</w:t>
      </w:r>
      <w:r w:rsidR="00805D6B" w:rsidRPr="00805D6B">
        <w:rPr>
          <w:rFonts w:hint="eastAsia"/>
        </w:rPr>
        <w:t xml:space="preserve"> </w:t>
      </w:r>
      <w:r w:rsidR="00805D6B">
        <w:rPr>
          <w:rFonts w:hint="eastAsia"/>
        </w:rPr>
        <w:t xml:space="preserve">based on the GSMA requirement and OMA </w:t>
      </w:r>
      <w:r>
        <w:rPr>
          <w:rFonts w:hint="eastAsia"/>
        </w:rPr>
        <w:t>Push</w:t>
      </w:r>
      <w:r w:rsidR="00CB6D34">
        <w:rPr>
          <w:rFonts w:hint="eastAsia"/>
        </w:rPr>
        <w:t xml:space="preserve"> Architecture</w:t>
      </w:r>
      <w:r>
        <w:rPr>
          <w:rFonts w:hint="eastAsia"/>
        </w:rPr>
        <w:t xml:space="preserve">. </w:t>
      </w:r>
      <w:r w:rsidR="00805D6B" w:rsidRPr="00805D6B">
        <w:t xml:space="preserve">If </w:t>
      </w:r>
      <w:r w:rsidR="00A27CEC">
        <w:rPr>
          <w:rFonts w:hint="eastAsia"/>
        </w:rPr>
        <w:t>MNO</w:t>
      </w:r>
      <w:r w:rsidR="00805D6B">
        <w:rPr>
          <w:rFonts w:hint="eastAsia"/>
        </w:rPr>
        <w:t xml:space="preserve">s deploy </w:t>
      </w:r>
      <w:r w:rsidR="00805D6B" w:rsidRPr="00805D6B">
        <w:t>Push</w:t>
      </w:r>
      <w:r w:rsidR="00A2791A">
        <w:rPr>
          <w:rFonts w:hint="eastAsia"/>
        </w:rPr>
        <w:t xml:space="preserve"> Notification Service</w:t>
      </w:r>
      <w:r w:rsidR="00A2791A" w:rsidRPr="00A2791A">
        <w:rPr>
          <w:noProof/>
        </w:rPr>
        <w:t xml:space="preserve"> </w:t>
      </w:r>
      <w:r w:rsidR="00A2791A" w:rsidRPr="00D702B4">
        <w:rPr>
          <w:noProof/>
        </w:rPr>
        <w:t>over the SIP signalling channel</w:t>
      </w:r>
      <w:r w:rsidR="00A2791A">
        <w:rPr>
          <w:rFonts w:hint="eastAsia"/>
          <w:noProof/>
        </w:rPr>
        <w:t xml:space="preserve">, IMS CN will </w:t>
      </w:r>
      <w:r w:rsidR="00A2791A" w:rsidRPr="00A2791A">
        <w:rPr>
          <w:noProof/>
        </w:rPr>
        <w:t xml:space="preserve">probably </w:t>
      </w:r>
      <w:r w:rsidR="00A2791A">
        <w:rPr>
          <w:rFonts w:hint="eastAsia"/>
          <w:noProof/>
        </w:rPr>
        <w:t xml:space="preserve">be the SIP/IP core to </w:t>
      </w:r>
      <w:r w:rsidR="00A2791A" w:rsidRPr="00A2791A">
        <w:rPr>
          <w:noProof/>
        </w:rPr>
        <w:t>realize Push Notification Service</w:t>
      </w:r>
      <w:r w:rsidR="00805D6B">
        <w:rPr>
          <w:rFonts w:hint="eastAsia"/>
        </w:rPr>
        <w:t xml:space="preserve">. In order to avoid the gap between 3GPP specifications and GSMA/OMA specifications, we recommend to </w:t>
      </w:r>
      <w:r w:rsidR="00CB6D34">
        <w:rPr>
          <w:rFonts w:hint="eastAsia"/>
        </w:rPr>
        <w:t xml:space="preserve">do normative work </w:t>
      </w:r>
      <w:r w:rsidR="00805D6B" w:rsidRPr="00805D6B">
        <w:t>synchronously</w:t>
      </w:r>
      <w:r w:rsidR="00805D6B" w:rsidRPr="00805D6B">
        <w:rPr>
          <w:rFonts w:hint="eastAsia"/>
        </w:rPr>
        <w:t xml:space="preserve"> </w:t>
      </w:r>
      <w:r w:rsidR="00CB6D34">
        <w:rPr>
          <w:rFonts w:hint="eastAsia"/>
        </w:rPr>
        <w:t xml:space="preserve">in 3GPP to enhance </w:t>
      </w:r>
      <w:r w:rsidR="00805D6B">
        <w:rPr>
          <w:rFonts w:hint="eastAsia"/>
        </w:rPr>
        <w:t>IMS CN for supporting Push Notification Service</w:t>
      </w:r>
      <w:r w:rsidR="00CB6D34">
        <w:rPr>
          <w:rFonts w:hint="eastAsia"/>
        </w:rPr>
        <w:t>.</w:t>
      </w:r>
    </w:p>
    <w:p w:rsidR="0005443F" w:rsidRPr="0005443F" w:rsidRDefault="0005443F" w:rsidP="00A6058B"/>
    <w:p w:rsidR="008A76FD" w:rsidRDefault="008A76FD" w:rsidP="001C5C86">
      <w:pPr>
        <w:pStyle w:val="2"/>
      </w:pPr>
      <w:r>
        <w:t>4</w:t>
      </w:r>
      <w:r>
        <w:tab/>
        <w:t>Objective</w:t>
      </w:r>
      <w:r w:rsidR="00FD3A4E">
        <w:t xml:space="preserve"> </w:t>
      </w:r>
      <w:commentRangeStart w:id="20"/>
      <w:r w:rsidR="00FD3A4E">
        <w:t>*</w:t>
      </w:r>
      <w:commentRangeEnd w:id="20"/>
      <w:r w:rsidR="00FD3A4E">
        <w:rPr>
          <w:rStyle w:val="a6"/>
          <w:rFonts w:ascii="Times New Roman" w:hAnsi="Times New Roman"/>
        </w:rPr>
        <w:commentReference w:id="20"/>
      </w:r>
    </w:p>
    <w:p w:rsidR="006935D7" w:rsidRDefault="00D16E7E" w:rsidP="00CF7E00">
      <w:r>
        <w:t>T</w:t>
      </w:r>
      <w:r>
        <w:rPr>
          <w:rFonts w:hint="eastAsia"/>
        </w:rPr>
        <w:t>he objectives of this WI is to specify the requirement</w:t>
      </w:r>
      <w:r w:rsidR="00AF5877">
        <w:rPr>
          <w:rFonts w:hint="eastAsia"/>
        </w:rPr>
        <w:t>s</w:t>
      </w:r>
      <w:r w:rsidR="00AB1F48">
        <w:rPr>
          <w:rFonts w:hint="eastAsia"/>
        </w:rPr>
        <w:t xml:space="preserve"> of supporting Push N</w:t>
      </w:r>
      <w:r w:rsidR="00164FC2">
        <w:rPr>
          <w:rFonts w:hint="eastAsia"/>
        </w:rPr>
        <w:t>otification</w:t>
      </w:r>
      <w:r w:rsidR="00AB1F48">
        <w:rPr>
          <w:rFonts w:hint="eastAsia"/>
        </w:rPr>
        <w:t xml:space="preserve"> Service</w:t>
      </w:r>
      <w:r>
        <w:rPr>
          <w:rFonts w:hint="eastAsia"/>
        </w:rPr>
        <w:t xml:space="preserve"> </w:t>
      </w:r>
      <w:r w:rsidR="00730398">
        <w:rPr>
          <w:rFonts w:hint="eastAsia"/>
        </w:rPr>
        <w:t>in</w:t>
      </w:r>
      <w:r w:rsidR="006C42A0">
        <w:rPr>
          <w:rFonts w:hint="eastAsia"/>
        </w:rPr>
        <w:t xml:space="preserve"> IMS according to </w:t>
      </w:r>
      <w:r w:rsidR="00AB1F48">
        <w:rPr>
          <w:rFonts w:hint="eastAsia"/>
        </w:rPr>
        <w:t xml:space="preserve">Push Notification Service requirement defined by GSMA and </w:t>
      </w:r>
      <w:r w:rsidR="00805D6B">
        <w:rPr>
          <w:rFonts w:hint="eastAsia"/>
        </w:rPr>
        <w:t>OMA</w:t>
      </w:r>
      <w:r w:rsidR="006C42A0">
        <w:rPr>
          <w:rFonts w:hint="eastAsia"/>
        </w:rPr>
        <w:t xml:space="preserve"> Push </w:t>
      </w:r>
      <w:r w:rsidR="006C42A0" w:rsidRPr="006C42A0">
        <w:t>Architecture</w:t>
      </w:r>
      <w:r w:rsidR="006C42A0">
        <w:rPr>
          <w:rFonts w:hint="eastAsia"/>
        </w:rPr>
        <w:t xml:space="preserve">, </w:t>
      </w:r>
      <w:r>
        <w:rPr>
          <w:rFonts w:hint="eastAsia"/>
        </w:rPr>
        <w:t>including:</w:t>
      </w:r>
    </w:p>
    <w:p w:rsidR="00B057DA" w:rsidRPr="00B057DA" w:rsidRDefault="00B057DA" w:rsidP="00B057DA">
      <w:pPr>
        <w:rPr>
          <w:lang w:val="en-GB"/>
        </w:rPr>
      </w:pPr>
      <w:r w:rsidRPr="00B057DA">
        <w:rPr>
          <w:lang w:val="en-GB"/>
        </w:rPr>
        <w:t>-</w:t>
      </w:r>
      <w:r w:rsidRPr="00B057DA">
        <w:rPr>
          <w:lang w:val="en-GB"/>
        </w:rPr>
        <w:tab/>
        <w:t>to provide a dedicated Push notification channel between Push client and Push server;</w:t>
      </w:r>
    </w:p>
    <w:p w:rsidR="00B057DA" w:rsidRPr="00B057DA" w:rsidRDefault="00B057DA" w:rsidP="00B057DA">
      <w:pPr>
        <w:rPr>
          <w:lang w:val="en-GB"/>
        </w:rPr>
      </w:pPr>
      <w:r w:rsidRPr="00B057DA">
        <w:rPr>
          <w:lang w:val="en-GB"/>
        </w:rPr>
        <w:t>-</w:t>
      </w:r>
      <w:r w:rsidRPr="00B057DA">
        <w:rPr>
          <w:lang w:val="en-GB"/>
        </w:rPr>
        <w:tab/>
        <w:t>to transmit the Push notification from Push server to Push client;</w:t>
      </w:r>
    </w:p>
    <w:p w:rsidR="00B057DA" w:rsidRPr="00B057DA" w:rsidRDefault="00B057DA" w:rsidP="00B057DA">
      <w:pPr>
        <w:rPr>
          <w:lang w:val="en-GB"/>
        </w:rPr>
      </w:pPr>
      <w:r w:rsidRPr="00B057DA">
        <w:rPr>
          <w:lang w:val="en-GB"/>
        </w:rPr>
        <w:t>-</w:t>
      </w:r>
      <w:r w:rsidRPr="00B057DA">
        <w:rPr>
          <w:lang w:val="en-GB"/>
        </w:rPr>
        <w:tab/>
        <w:t>to provide a lightweight Push notification mechanism, such as enabling delivery of limited amounts of text or binary data;</w:t>
      </w:r>
    </w:p>
    <w:p w:rsidR="00B057DA" w:rsidRPr="00B057DA" w:rsidRDefault="00B057DA" w:rsidP="00B057DA">
      <w:pPr>
        <w:rPr>
          <w:lang w:val="en-GB"/>
        </w:rPr>
      </w:pPr>
      <w:r w:rsidRPr="00B057DA">
        <w:rPr>
          <w:lang w:val="en-GB"/>
        </w:rPr>
        <w:t>-</w:t>
      </w:r>
      <w:r w:rsidRPr="00B057DA">
        <w:rPr>
          <w:lang w:val="en-GB"/>
        </w:rPr>
        <w:tab/>
        <w:t>to guarantee the security of the data exchaged between app server and app via Push server;</w:t>
      </w:r>
    </w:p>
    <w:p w:rsidR="00B057DA" w:rsidRPr="00B057DA" w:rsidRDefault="00B057DA" w:rsidP="00B057DA">
      <w:pPr>
        <w:rPr>
          <w:lang w:val="en-GB"/>
        </w:rPr>
      </w:pPr>
      <w:r w:rsidRPr="00B057DA">
        <w:rPr>
          <w:lang w:val="en-GB"/>
        </w:rPr>
        <w:t>-</w:t>
      </w:r>
      <w:r w:rsidRPr="00B057DA">
        <w:rPr>
          <w:lang w:val="en-GB"/>
        </w:rPr>
        <w:tab/>
        <w:t>to support adaptive keep-alive mechanism between Push server and Push client for optimizing keep-alive trigger period, unless the No Keep-alive mechanism is used.</w:t>
      </w:r>
    </w:p>
    <w:p w:rsidR="00B057DA" w:rsidRDefault="00B057DA" w:rsidP="00B057DA">
      <w:pPr>
        <w:rPr>
          <w:rFonts w:hint="eastAsia"/>
          <w:lang w:val="en-GB"/>
        </w:rPr>
      </w:pPr>
    </w:p>
    <w:p w:rsidR="005038DE" w:rsidRPr="00B057DA" w:rsidRDefault="00B057DA" w:rsidP="00B057DA">
      <w:pPr>
        <w:rPr>
          <w:lang w:val="en-GB"/>
        </w:rPr>
      </w:pPr>
      <w:r w:rsidRPr="00B057DA">
        <w:rPr>
          <w:lang w:val="en-GB"/>
        </w:rPr>
        <w:t>Note: The above requirements are selected out from Smartphone Push Notification Service Requirements of GSMA and are recommended to be taken into account in IMS CN.</w:t>
      </w:r>
    </w:p>
    <w:p w:rsidR="008A76FD" w:rsidRDefault="008A76FD" w:rsidP="001C5C86">
      <w:pPr>
        <w:pStyle w:val="2"/>
      </w:pPr>
      <w:r>
        <w:t>5</w:t>
      </w:r>
      <w:r>
        <w:tab/>
        <w:t>Service Aspects</w:t>
      </w:r>
    </w:p>
    <w:p w:rsidR="008A76FD" w:rsidRDefault="0078557E" w:rsidP="001C5C86">
      <w:r w:rsidRPr="00577834">
        <w:t xml:space="preserve">The proposed work will </w:t>
      </w:r>
      <w:r w:rsidR="00A20E80">
        <w:rPr>
          <w:rFonts w:hint="eastAsia"/>
        </w:rPr>
        <w:t>p</w:t>
      </w:r>
      <w:r w:rsidR="00A20E80" w:rsidRPr="00A20E80">
        <w:t>rovide a mechanism</w:t>
      </w:r>
      <w:r w:rsidR="006C1DAD">
        <w:rPr>
          <w:rFonts w:hint="eastAsia"/>
        </w:rPr>
        <w:t xml:space="preserve"> to allow application server</w:t>
      </w:r>
      <w:r w:rsidR="00202F8D">
        <w:rPr>
          <w:rFonts w:hint="eastAsia"/>
        </w:rPr>
        <w:t xml:space="preserve"> </w:t>
      </w:r>
      <w:r w:rsidR="00164FC2">
        <w:rPr>
          <w:rFonts w:hint="eastAsia"/>
        </w:rPr>
        <w:t xml:space="preserve">using IMS push notification </w:t>
      </w:r>
      <w:r w:rsidR="00CF6EDE">
        <w:rPr>
          <w:rFonts w:hint="eastAsia"/>
        </w:rPr>
        <w:t>channel</w:t>
      </w:r>
      <w:r w:rsidR="00164FC2">
        <w:rPr>
          <w:rFonts w:hint="eastAsia"/>
        </w:rPr>
        <w:t xml:space="preserve"> </w:t>
      </w:r>
      <w:r w:rsidR="00202F8D">
        <w:rPr>
          <w:rFonts w:hint="eastAsia"/>
        </w:rPr>
        <w:t xml:space="preserve">to </w:t>
      </w:r>
      <w:r w:rsidR="00202F8D">
        <w:rPr>
          <w:noProof/>
        </w:rPr>
        <w:t xml:space="preserve">transmit push </w:t>
      </w:r>
      <w:r w:rsidR="00B43B9D">
        <w:rPr>
          <w:rFonts w:hint="eastAsia"/>
          <w:noProof/>
        </w:rPr>
        <w:t>notification</w:t>
      </w:r>
      <w:r w:rsidR="00202F8D">
        <w:rPr>
          <w:rFonts w:hint="eastAsia"/>
          <w:noProof/>
        </w:rPr>
        <w:t xml:space="preserve"> to </w:t>
      </w:r>
      <w:r w:rsidR="00000558">
        <w:rPr>
          <w:rFonts w:hint="eastAsia"/>
          <w:noProof/>
        </w:rPr>
        <w:t>users</w:t>
      </w:r>
      <w:r w:rsidR="009F0579">
        <w:rPr>
          <w:rFonts w:hint="eastAsia"/>
          <w:noProof/>
        </w:rPr>
        <w:t xml:space="preserve"> </w:t>
      </w:r>
      <w:r w:rsidR="007B69FE" w:rsidRPr="007B69FE">
        <w:rPr>
          <w:noProof/>
        </w:rPr>
        <w:t>regardless of whether the</w:t>
      </w:r>
      <w:r w:rsidR="006C1DAD">
        <w:rPr>
          <w:rFonts w:hint="eastAsia"/>
          <w:noProof/>
        </w:rPr>
        <w:t xml:space="preserve"> corresponding </w:t>
      </w:r>
      <w:r w:rsidR="007B69FE" w:rsidRPr="007B69FE">
        <w:rPr>
          <w:noProof/>
        </w:rPr>
        <w:t xml:space="preserve">application </w:t>
      </w:r>
      <w:r w:rsidR="006C1DAD">
        <w:rPr>
          <w:rFonts w:hint="eastAsia"/>
          <w:noProof/>
        </w:rPr>
        <w:t>is</w:t>
      </w:r>
      <w:r w:rsidR="007B69FE" w:rsidRPr="007B69FE">
        <w:rPr>
          <w:noProof/>
        </w:rPr>
        <w:t xml:space="preserve"> running or not.</w:t>
      </w:r>
    </w:p>
    <w:p w:rsidR="008A76FD" w:rsidRDefault="008A76FD" w:rsidP="001C5C86">
      <w:pPr>
        <w:pStyle w:val="2"/>
      </w:pPr>
      <w:r>
        <w:t>6</w:t>
      </w:r>
      <w:r>
        <w:tab/>
        <w:t>MMI-Aspects</w:t>
      </w:r>
    </w:p>
    <w:p w:rsidR="008D658B" w:rsidRPr="008D658B" w:rsidRDefault="00FF59B6" w:rsidP="001C5C86">
      <w:r w:rsidRPr="00577834">
        <w:t>N/A</w:t>
      </w:r>
    </w:p>
    <w:p w:rsidR="008A76FD" w:rsidRDefault="008A76FD" w:rsidP="001C5C86">
      <w:pPr>
        <w:pStyle w:val="2"/>
      </w:pPr>
      <w:r>
        <w:lastRenderedPageBreak/>
        <w:t>7</w:t>
      </w:r>
      <w:r>
        <w:tab/>
        <w:t>Charging Aspects</w:t>
      </w:r>
    </w:p>
    <w:p w:rsidR="00D676A9" w:rsidRPr="008D658B" w:rsidRDefault="00D676A9" w:rsidP="001C5C86">
      <w:r>
        <w:t>T</w:t>
      </w:r>
      <w:r>
        <w:rPr>
          <w:rFonts w:hint="eastAsia"/>
        </w:rPr>
        <w:t>he issues that may cause unexpected charging need to be considered and solved in this WI.</w:t>
      </w:r>
    </w:p>
    <w:p w:rsidR="008A76FD" w:rsidRDefault="008A76FD" w:rsidP="001C5C86">
      <w:pPr>
        <w:pStyle w:val="2"/>
      </w:pPr>
      <w:r>
        <w:t>8</w:t>
      </w:r>
      <w:r>
        <w:tab/>
        <w:t>Security Aspects</w:t>
      </w:r>
    </w:p>
    <w:p w:rsidR="006D0087" w:rsidRDefault="00FF59B6" w:rsidP="006D0087">
      <w:r w:rsidRPr="00577834">
        <w:t>N/A</w:t>
      </w:r>
    </w:p>
    <w:p w:rsidR="008A76FD" w:rsidRDefault="008A76FD" w:rsidP="001C5C86">
      <w:pPr>
        <w:pStyle w:val="2"/>
      </w:pPr>
      <w:r>
        <w:t>9</w:t>
      </w:r>
      <w:r>
        <w:tab/>
        <w:t xml:space="preserve">Impacts </w:t>
      </w:r>
      <w:commentRangeStart w:id="21"/>
      <w:r w:rsidR="008D658B">
        <w:t>*</w:t>
      </w:r>
      <w:commentRangeEnd w:id="21"/>
      <w:r w:rsidR="008D658B">
        <w:rPr>
          <w:rStyle w:val="a6"/>
          <w:rFonts w:ascii="Times New Roman" w:hAnsi="Times New Roman"/>
        </w:rPr>
        <w:commentReference w:id="21"/>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2073D1">
        <w:trPr>
          <w:jc w:val="center"/>
        </w:trPr>
        <w:tc>
          <w:tcPr>
            <w:tcW w:w="1236" w:type="dxa"/>
            <w:tcBorders>
              <w:bottom w:val="single" w:sz="12" w:space="0" w:color="auto"/>
              <w:right w:val="single" w:sz="12" w:space="0" w:color="auto"/>
            </w:tcBorders>
          </w:tcPr>
          <w:p w:rsidR="008A76FD" w:rsidRPr="002073D1" w:rsidRDefault="008A76FD" w:rsidP="001C5C86">
            <w:pPr>
              <w:pStyle w:val="TAL"/>
              <w:keepNext w:val="0"/>
              <w:ind w:right="-99"/>
              <w:rPr>
                <w:b/>
              </w:rPr>
            </w:pPr>
            <w:r w:rsidRPr="002073D1">
              <w:rPr>
                <w:b/>
              </w:rPr>
              <w:t>Affects:</w:t>
            </w:r>
          </w:p>
        </w:tc>
        <w:tc>
          <w:tcPr>
            <w:tcW w:w="816" w:type="dxa"/>
            <w:tcBorders>
              <w:left w:val="nil"/>
              <w:bottom w:val="single" w:sz="12" w:space="0" w:color="auto"/>
            </w:tcBorders>
          </w:tcPr>
          <w:p w:rsidR="008A76FD" w:rsidRPr="002073D1" w:rsidRDefault="008A76FD" w:rsidP="00A10539">
            <w:pPr>
              <w:pStyle w:val="TAH"/>
            </w:pPr>
            <w:r w:rsidRPr="002073D1">
              <w:t>UICC apps</w:t>
            </w:r>
          </w:p>
        </w:tc>
        <w:tc>
          <w:tcPr>
            <w:tcW w:w="816" w:type="dxa"/>
            <w:tcBorders>
              <w:bottom w:val="single" w:sz="12" w:space="0" w:color="auto"/>
            </w:tcBorders>
          </w:tcPr>
          <w:p w:rsidR="008A76FD" w:rsidRPr="002073D1" w:rsidRDefault="008A76FD" w:rsidP="00A10539">
            <w:pPr>
              <w:pStyle w:val="TAH"/>
            </w:pPr>
            <w:r w:rsidRPr="002073D1">
              <w:t>ME</w:t>
            </w:r>
          </w:p>
        </w:tc>
        <w:tc>
          <w:tcPr>
            <w:tcW w:w="816" w:type="dxa"/>
            <w:tcBorders>
              <w:bottom w:val="single" w:sz="12" w:space="0" w:color="auto"/>
            </w:tcBorders>
          </w:tcPr>
          <w:p w:rsidR="008A76FD" w:rsidRPr="002073D1" w:rsidRDefault="008A76FD" w:rsidP="00A10539">
            <w:pPr>
              <w:pStyle w:val="TAH"/>
            </w:pPr>
            <w:r w:rsidRPr="002073D1">
              <w:t>AN</w:t>
            </w:r>
          </w:p>
        </w:tc>
        <w:tc>
          <w:tcPr>
            <w:tcW w:w="816" w:type="dxa"/>
            <w:tcBorders>
              <w:bottom w:val="single" w:sz="12" w:space="0" w:color="auto"/>
            </w:tcBorders>
          </w:tcPr>
          <w:p w:rsidR="008A76FD" w:rsidRPr="002073D1" w:rsidRDefault="008A76FD" w:rsidP="00A10539">
            <w:pPr>
              <w:pStyle w:val="TAH"/>
            </w:pPr>
            <w:r w:rsidRPr="002073D1">
              <w:t>CN</w:t>
            </w:r>
          </w:p>
        </w:tc>
        <w:tc>
          <w:tcPr>
            <w:tcW w:w="816" w:type="dxa"/>
            <w:tcBorders>
              <w:bottom w:val="single" w:sz="12" w:space="0" w:color="auto"/>
            </w:tcBorders>
          </w:tcPr>
          <w:p w:rsidR="008A76FD" w:rsidRPr="002073D1" w:rsidRDefault="008A76FD" w:rsidP="00A10539">
            <w:pPr>
              <w:pStyle w:val="TAH"/>
            </w:pPr>
            <w:r w:rsidRPr="002073D1">
              <w:t>Others</w:t>
            </w:r>
          </w:p>
        </w:tc>
      </w:tr>
      <w:tr w:rsidR="008A76FD" w:rsidRPr="002073D1">
        <w:trPr>
          <w:jc w:val="center"/>
        </w:trPr>
        <w:tc>
          <w:tcPr>
            <w:tcW w:w="1236" w:type="dxa"/>
            <w:tcBorders>
              <w:top w:val="nil"/>
              <w:right w:val="single" w:sz="12" w:space="0" w:color="auto"/>
            </w:tcBorders>
          </w:tcPr>
          <w:p w:rsidR="008A76FD" w:rsidRPr="002073D1" w:rsidRDefault="008A76FD" w:rsidP="001C5C86">
            <w:pPr>
              <w:pStyle w:val="TAL"/>
              <w:keepNext w:val="0"/>
              <w:ind w:right="-99"/>
              <w:rPr>
                <w:b/>
              </w:rPr>
            </w:pPr>
            <w:r w:rsidRPr="002073D1">
              <w:rPr>
                <w:b/>
              </w:rPr>
              <w:t>Yes</w:t>
            </w:r>
          </w:p>
        </w:tc>
        <w:tc>
          <w:tcPr>
            <w:tcW w:w="816" w:type="dxa"/>
            <w:tcBorders>
              <w:top w:val="nil"/>
              <w:left w:val="nil"/>
            </w:tcBorders>
          </w:tcPr>
          <w:p w:rsidR="008A76FD" w:rsidRPr="002073D1" w:rsidRDefault="008A76FD" w:rsidP="00A10539">
            <w:pPr>
              <w:pStyle w:val="TAC"/>
            </w:pPr>
          </w:p>
        </w:tc>
        <w:tc>
          <w:tcPr>
            <w:tcW w:w="816" w:type="dxa"/>
            <w:tcBorders>
              <w:top w:val="nil"/>
            </w:tcBorders>
          </w:tcPr>
          <w:p w:rsidR="008A76FD" w:rsidRPr="002073D1" w:rsidRDefault="006414CD" w:rsidP="00A10539">
            <w:pPr>
              <w:pStyle w:val="TAC"/>
            </w:pPr>
            <w:r w:rsidRPr="002073D1">
              <w:t>X</w:t>
            </w:r>
          </w:p>
        </w:tc>
        <w:tc>
          <w:tcPr>
            <w:tcW w:w="816" w:type="dxa"/>
            <w:tcBorders>
              <w:top w:val="nil"/>
            </w:tcBorders>
          </w:tcPr>
          <w:p w:rsidR="008A76FD" w:rsidRPr="002073D1" w:rsidRDefault="008A76FD" w:rsidP="00A10539">
            <w:pPr>
              <w:pStyle w:val="TAC"/>
            </w:pPr>
          </w:p>
        </w:tc>
        <w:tc>
          <w:tcPr>
            <w:tcW w:w="816" w:type="dxa"/>
            <w:tcBorders>
              <w:top w:val="nil"/>
            </w:tcBorders>
          </w:tcPr>
          <w:p w:rsidR="008A76FD" w:rsidRPr="002073D1" w:rsidRDefault="006D0087" w:rsidP="00A10539">
            <w:pPr>
              <w:pStyle w:val="TAC"/>
            </w:pPr>
            <w:r w:rsidRPr="002073D1">
              <w:t>X</w:t>
            </w:r>
          </w:p>
        </w:tc>
        <w:tc>
          <w:tcPr>
            <w:tcW w:w="816" w:type="dxa"/>
            <w:tcBorders>
              <w:top w:val="nil"/>
            </w:tcBorders>
          </w:tcPr>
          <w:p w:rsidR="008A76FD" w:rsidRPr="002073D1" w:rsidRDefault="008A76FD" w:rsidP="00A10539">
            <w:pPr>
              <w:pStyle w:val="TAC"/>
            </w:pPr>
          </w:p>
        </w:tc>
      </w:tr>
      <w:tr w:rsidR="008A76FD" w:rsidRPr="002073D1" w:rsidTr="006414CD">
        <w:trPr>
          <w:trHeight w:val="62"/>
          <w:jc w:val="center"/>
        </w:trPr>
        <w:tc>
          <w:tcPr>
            <w:tcW w:w="1236" w:type="dxa"/>
            <w:tcBorders>
              <w:right w:val="single" w:sz="12" w:space="0" w:color="auto"/>
            </w:tcBorders>
          </w:tcPr>
          <w:p w:rsidR="008A76FD" w:rsidRPr="002073D1" w:rsidRDefault="008A76FD" w:rsidP="001C5C86">
            <w:pPr>
              <w:pStyle w:val="TAL"/>
              <w:keepNext w:val="0"/>
              <w:ind w:right="-99"/>
              <w:rPr>
                <w:b/>
              </w:rPr>
            </w:pPr>
            <w:r w:rsidRPr="002073D1">
              <w:rPr>
                <w:b/>
              </w:rPr>
              <w:t>No</w:t>
            </w:r>
          </w:p>
        </w:tc>
        <w:tc>
          <w:tcPr>
            <w:tcW w:w="816" w:type="dxa"/>
            <w:tcBorders>
              <w:left w:val="nil"/>
            </w:tcBorders>
          </w:tcPr>
          <w:p w:rsidR="008A76FD" w:rsidRPr="002073D1" w:rsidRDefault="00D676A9" w:rsidP="00A10539">
            <w:pPr>
              <w:pStyle w:val="TAC"/>
            </w:pPr>
            <w:r w:rsidRPr="002073D1">
              <w:t>X</w:t>
            </w:r>
          </w:p>
        </w:tc>
        <w:tc>
          <w:tcPr>
            <w:tcW w:w="816" w:type="dxa"/>
          </w:tcPr>
          <w:p w:rsidR="008A76FD" w:rsidRPr="002073D1" w:rsidRDefault="008A76FD" w:rsidP="00A10539">
            <w:pPr>
              <w:pStyle w:val="TAC"/>
            </w:pPr>
          </w:p>
        </w:tc>
        <w:tc>
          <w:tcPr>
            <w:tcW w:w="816" w:type="dxa"/>
          </w:tcPr>
          <w:p w:rsidR="008A76FD" w:rsidRPr="002073D1" w:rsidRDefault="00D676A9" w:rsidP="00A10539">
            <w:pPr>
              <w:pStyle w:val="TAC"/>
            </w:pPr>
            <w:r w:rsidRPr="002073D1">
              <w:t>X</w:t>
            </w:r>
          </w:p>
        </w:tc>
        <w:tc>
          <w:tcPr>
            <w:tcW w:w="816" w:type="dxa"/>
          </w:tcPr>
          <w:p w:rsidR="008A76FD" w:rsidRPr="002073D1" w:rsidRDefault="008A76FD" w:rsidP="00A10539">
            <w:pPr>
              <w:pStyle w:val="TAC"/>
            </w:pPr>
          </w:p>
        </w:tc>
        <w:tc>
          <w:tcPr>
            <w:tcW w:w="816" w:type="dxa"/>
          </w:tcPr>
          <w:p w:rsidR="008A76FD" w:rsidRPr="002073D1" w:rsidRDefault="008A76FD" w:rsidP="00A10539">
            <w:pPr>
              <w:pStyle w:val="TAC"/>
            </w:pPr>
          </w:p>
        </w:tc>
      </w:tr>
      <w:tr w:rsidR="008A76FD" w:rsidRPr="002073D1">
        <w:trPr>
          <w:jc w:val="center"/>
        </w:trPr>
        <w:tc>
          <w:tcPr>
            <w:tcW w:w="1236" w:type="dxa"/>
            <w:tcBorders>
              <w:right w:val="single" w:sz="12" w:space="0" w:color="auto"/>
            </w:tcBorders>
          </w:tcPr>
          <w:p w:rsidR="008A76FD" w:rsidRPr="002073D1" w:rsidRDefault="008A76FD" w:rsidP="001C5C86">
            <w:pPr>
              <w:pStyle w:val="TAL"/>
              <w:keepNext w:val="0"/>
              <w:ind w:right="-99"/>
              <w:rPr>
                <w:b/>
              </w:rPr>
            </w:pPr>
            <w:r w:rsidRPr="002073D1">
              <w:rPr>
                <w:b/>
              </w:rPr>
              <w:t>Don't know</w:t>
            </w:r>
          </w:p>
        </w:tc>
        <w:tc>
          <w:tcPr>
            <w:tcW w:w="816" w:type="dxa"/>
            <w:tcBorders>
              <w:left w:val="nil"/>
            </w:tcBorders>
          </w:tcPr>
          <w:p w:rsidR="008A76FD" w:rsidRPr="002073D1" w:rsidRDefault="008A76FD" w:rsidP="00A10539">
            <w:pPr>
              <w:pStyle w:val="TAC"/>
            </w:pPr>
          </w:p>
        </w:tc>
        <w:tc>
          <w:tcPr>
            <w:tcW w:w="816" w:type="dxa"/>
          </w:tcPr>
          <w:p w:rsidR="008A76FD" w:rsidRPr="002073D1" w:rsidRDefault="008A76FD" w:rsidP="00A10539">
            <w:pPr>
              <w:pStyle w:val="TAC"/>
            </w:pPr>
          </w:p>
        </w:tc>
        <w:tc>
          <w:tcPr>
            <w:tcW w:w="816" w:type="dxa"/>
          </w:tcPr>
          <w:p w:rsidR="008A76FD" w:rsidRPr="002073D1" w:rsidRDefault="008A76FD" w:rsidP="00A10539">
            <w:pPr>
              <w:pStyle w:val="TAC"/>
            </w:pPr>
          </w:p>
        </w:tc>
        <w:tc>
          <w:tcPr>
            <w:tcW w:w="816" w:type="dxa"/>
          </w:tcPr>
          <w:p w:rsidR="008A76FD" w:rsidRPr="002073D1" w:rsidRDefault="008A76FD" w:rsidP="00A10539">
            <w:pPr>
              <w:pStyle w:val="TAC"/>
            </w:pPr>
          </w:p>
        </w:tc>
        <w:tc>
          <w:tcPr>
            <w:tcW w:w="816" w:type="dxa"/>
          </w:tcPr>
          <w:p w:rsidR="008A76FD" w:rsidRPr="002073D1" w:rsidRDefault="006D0087" w:rsidP="00A10539">
            <w:pPr>
              <w:pStyle w:val="TAC"/>
            </w:pPr>
            <w:r w:rsidRPr="002073D1">
              <w:t>X</w:t>
            </w: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22"/>
      <w:r w:rsidR="00557B2E">
        <w:t>*</w:t>
      </w:r>
      <w:commentRangeEnd w:id="22"/>
      <w:r w:rsidR="00557B2E">
        <w:rPr>
          <w:rStyle w:val="a6"/>
          <w:rFonts w:ascii="Times New Roman" w:hAnsi="Times New Roman"/>
        </w:rPr>
        <w:commentReference w:id="22"/>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RPr="002073D1">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2073D1" w:rsidRDefault="008A76FD" w:rsidP="001C5C86">
            <w:pPr>
              <w:pStyle w:val="TAH"/>
              <w:ind w:right="-99"/>
            </w:pPr>
            <w:r w:rsidRPr="002073D1">
              <w:t>New specifications</w:t>
            </w:r>
            <w:r w:rsidR="00B3015C" w:rsidRPr="002073D1">
              <w:t xml:space="preserve"> </w:t>
            </w:r>
            <w:commentRangeStart w:id="23"/>
            <w:r w:rsidR="00B3015C" w:rsidRPr="002073D1">
              <w:t>*</w:t>
            </w:r>
            <w:commentRangeEnd w:id="23"/>
            <w:r w:rsidR="00B3015C" w:rsidRPr="002073D1">
              <w:rPr>
                <w:rStyle w:val="a6"/>
                <w:rFonts w:ascii="Times New Roman" w:hAnsi="Times New Roman"/>
                <w:b w:val="0"/>
              </w:rPr>
              <w:commentReference w:id="23"/>
            </w:r>
            <w:r w:rsidR="00764B84" w:rsidRPr="002073D1">
              <w:br/>
            </w:r>
            <w:r w:rsidR="00764B84" w:rsidRPr="002073D1">
              <w:rPr>
                <w:b w:val="0"/>
              </w:rPr>
              <w:t>[If Study Item, one TR is anticipated]</w:t>
            </w:r>
          </w:p>
        </w:tc>
      </w:tr>
      <w:tr w:rsidR="008A76FD" w:rsidRPr="002073D1">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2073D1" w:rsidRDefault="008A76FD" w:rsidP="001C5C86">
            <w:pPr>
              <w:pStyle w:val="TAL"/>
              <w:ind w:right="-99"/>
            </w:pPr>
            <w:r w:rsidRPr="002073D1">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1C5C86">
            <w:pPr>
              <w:pStyle w:val="TAL"/>
              <w:ind w:right="-99"/>
            </w:pPr>
            <w:r w:rsidRPr="002073D1">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2073D1" w:rsidRDefault="008A76FD" w:rsidP="001C5C86">
            <w:pPr>
              <w:pStyle w:val="TAL"/>
              <w:ind w:right="-99"/>
            </w:pPr>
            <w:r w:rsidRPr="002073D1">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A76FD" w:rsidRPr="002073D1" w:rsidRDefault="008A76FD" w:rsidP="001C5C86">
            <w:pPr>
              <w:pStyle w:val="TAL"/>
              <w:ind w:right="-99"/>
            </w:pPr>
            <w:r w:rsidRPr="002073D1">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1C5C86">
            <w:pPr>
              <w:pStyle w:val="TAL"/>
              <w:ind w:right="-99"/>
            </w:pPr>
            <w:r w:rsidRPr="002073D1">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1C5C86">
            <w:pPr>
              <w:pStyle w:val="TAL"/>
              <w:ind w:right="-99"/>
            </w:pPr>
            <w:r w:rsidRPr="002073D1">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2073D1" w:rsidRDefault="008A76FD" w:rsidP="001C5C86">
            <w:pPr>
              <w:pStyle w:val="TAL"/>
              <w:ind w:right="-99"/>
            </w:pPr>
            <w:r w:rsidRPr="002073D1">
              <w:rPr>
                <w:sz w:val="16"/>
              </w:rPr>
              <w:t>Comments</w:t>
            </w:r>
          </w:p>
        </w:tc>
      </w:tr>
      <w:tr w:rsidR="008A76FD" w:rsidRPr="002073D1">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45B9C">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r>
      <w:tr w:rsidR="008A76FD" w:rsidRPr="002073D1">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r>
      <w:tr w:rsidR="008A76FD" w:rsidRPr="002073D1">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2073D1" w:rsidRDefault="008A76FD" w:rsidP="001C5C86">
            <w:pPr>
              <w:pStyle w:val="TAH"/>
              <w:ind w:right="-99"/>
            </w:pPr>
            <w:r w:rsidRPr="002073D1">
              <w:t>Affected existing specifications</w:t>
            </w:r>
            <w:r w:rsidR="00B3015C" w:rsidRPr="002073D1">
              <w:t xml:space="preserve"> </w:t>
            </w:r>
            <w:commentRangeStart w:id="24"/>
            <w:r w:rsidR="00B3015C" w:rsidRPr="002073D1">
              <w:t>*</w:t>
            </w:r>
            <w:commentRangeEnd w:id="24"/>
            <w:r w:rsidR="00B3015C" w:rsidRPr="002073D1">
              <w:rPr>
                <w:rStyle w:val="a6"/>
                <w:rFonts w:ascii="Times New Roman" w:hAnsi="Times New Roman"/>
                <w:b w:val="0"/>
              </w:rPr>
              <w:commentReference w:id="24"/>
            </w:r>
            <w:r w:rsidR="00764B84" w:rsidRPr="002073D1">
              <w:br/>
            </w:r>
            <w:r w:rsidR="00764B84" w:rsidRPr="002073D1">
              <w:rPr>
                <w:b w:val="0"/>
              </w:rPr>
              <w:t>[None in the case of Study Items]</w:t>
            </w:r>
          </w:p>
        </w:tc>
      </w:tr>
      <w:tr w:rsidR="008A76FD" w:rsidRPr="002073D1">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2073D1" w:rsidRDefault="008A76FD" w:rsidP="001C5C86">
            <w:pPr>
              <w:pStyle w:val="TAL"/>
              <w:ind w:right="-99"/>
              <w:rPr>
                <w:sz w:val="16"/>
              </w:rPr>
            </w:pPr>
            <w:r w:rsidRPr="002073D1">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2073D1" w:rsidRDefault="008A76FD" w:rsidP="001C5C86">
            <w:pPr>
              <w:pStyle w:val="TAL"/>
              <w:ind w:right="-99"/>
              <w:rPr>
                <w:sz w:val="16"/>
              </w:rPr>
            </w:pPr>
            <w:r w:rsidRPr="002073D1">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2073D1" w:rsidRDefault="008A76FD" w:rsidP="001C5C86">
            <w:pPr>
              <w:pStyle w:val="TAL"/>
              <w:ind w:right="-99"/>
              <w:rPr>
                <w:sz w:val="16"/>
              </w:rPr>
            </w:pPr>
            <w:r w:rsidRPr="002073D1">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1C5C86">
            <w:pPr>
              <w:pStyle w:val="TAL"/>
              <w:ind w:right="-99"/>
              <w:rPr>
                <w:sz w:val="16"/>
              </w:rPr>
            </w:pPr>
            <w:r w:rsidRPr="002073D1">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1C5C86">
            <w:pPr>
              <w:pStyle w:val="TAL"/>
              <w:ind w:right="-99"/>
              <w:rPr>
                <w:sz w:val="16"/>
              </w:rPr>
            </w:pPr>
            <w:r w:rsidRPr="002073D1">
              <w:rPr>
                <w:sz w:val="16"/>
              </w:rPr>
              <w:t>Comments</w:t>
            </w:r>
          </w:p>
        </w:tc>
      </w:tr>
      <w:tr w:rsidR="00D676A9" w:rsidRPr="00F64AB8" w:rsidTr="00CB0CAB">
        <w:trPr>
          <w:cantSplit/>
          <w:jc w:val="center"/>
        </w:trPr>
        <w:tc>
          <w:tcPr>
            <w:tcW w:w="821" w:type="dxa"/>
            <w:tcBorders>
              <w:top w:val="single" w:sz="4" w:space="0" w:color="auto"/>
              <w:left w:val="single" w:sz="4" w:space="0" w:color="auto"/>
              <w:bottom w:val="single" w:sz="4" w:space="0" w:color="auto"/>
              <w:right w:val="single" w:sz="4" w:space="0" w:color="auto"/>
            </w:tcBorders>
          </w:tcPr>
          <w:p w:rsidR="00D676A9" w:rsidRPr="00F64AB8" w:rsidRDefault="00D676A9" w:rsidP="00CB0CAB">
            <w:pPr>
              <w:pStyle w:val="TAL"/>
            </w:pPr>
            <w:r w:rsidRPr="00F64AB8">
              <w:rPr>
                <w:rFonts w:hint="eastAsia"/>
              </w:rPr>
              <w:t>22.228</w:t>
            </w:r>
          </w:p>
        </w:tc>
        <w:tc>
          <w:tcPr>
            <w:tcW w:w="621" w:type="dxa"/>
            <w:tcBorders>
              <w:top w:val="single" w:sz="4" w:space="0" w:color="auto"/>
              <w:left w:val="single" w:sz="4" w:space="0" w:color="auto"/>
              <w:bottom w:val="single" w:sz="4" w:space="0" w:color="auto"/>
              <w:right w:val="single" w:sz="4" w:space="0" w:color="auto"/>
            </w:tcBorders>
          </w:tcPr>
          <w:p w:rsidR="00D676A9" w:rsidRPr="00F64AB8" w:rsidRDefault="00D676A9" w:rsidP="00CB0CAB">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D676A9" w:rsidRPr="00F64AB8" w:rsidRDefault="00D676A9" w:rsidP="00962672">
            <w:pPr>
              <w:pStyle w:val="TAL"/>
            </w:pPr>
            <w:r w:rsidRPr="00F64AB8">
              <w:t>D</w:t>
            </w:r>
            <w:r w:rsidRPr="00F64AB8">
              <w:rPr>
                <w:rFonts w:hint="eastAsia"/>
              </w:rPr>
              <w:t xml:space="preserve">efine requirements of </w:t>
            </w:r>
            <w:r w:rsidR="00AA0578">
              <w:rPr>
                <w:rFonts w:hint="eastAsia"/>
              </w:rPr>
              <w:t xml:space="preserve">IMS enhancement for supporting </w:t>
            </w:r>
            <w:r>
              <w:rPr>
                <w:rFonts w:hint="eastAsia"/>
              </w:rPr>
              <w:t>Push</w:t>
            </w:r>
            <w:r w:rsidR="00962672">
              <w:rPr>
                <w:rFonts w:hint="eastAsia"/>
              </w:rPr>
              <w:t xml:space="preserve"> Notification service</w:t>
            </w:r>
          </w:p>
        </w:tc>
        <w:tc>
          <w:tcPr>
            <w:tcW w:w="1950" w:type="dxa"/>
            <w:gridSpan w:val="2"/>
            <w:tcBorders>
              <w:top w:val="single" w:sz="4" w:space="0" w:color="auto"/>
              <w:left w:val="single" w:sz="4" w:space="0" w:color="auto"/>
              <w:bottom w:val="single" w:sz="4" w:space="0" w:color="auto"/>
              <w:right w:val="single" w:sz="4" w:space="0" w:color="auto"/>
            </w:tcBorders>
          </w:tcPr>
          <w:p w:rsidR="00D676A9" w:rsidRPr="00F64AB8" w:rsidRDefault="00D676A9" w:rsidP="00CB0CAB">
            <w:pPr>
              <w:pStyle w:val="TAL"/>
            </w:pPr>
            <w:r w:rsidRPr="00F64AB8">
              <w:rPr>
                <w:rFonts w:hint="eastAsia"/>
              </w:rPr>
              <w:t>SA#58 (Dec. 2012)</w:t>
            </w:r>
          </w:p>
        </w:tc>
        <w:tc>
          <w:tcPr>
            <w:tcW w:w="2302" w:type="dxa"/>
            <w:gridSpan w:val="2"/>
            <w:tcBorders>
              <w:top w:val="single" w:sz="4" w:space="0" w:color="auto"/>
              <w:left w:val="single" w:sz="4" w:space="0" w:color="auto"/>
              <w:bottom w:val="single" w:sz="4" w:space="0" w:color="auto"/>
              <w:right w:val="single" w:sz="4" w:space="0" w:color="auto"/>
            </w:tcBorders>
          </w:tcPr>
          <w:p w:rsidR="00D676A9" w:rsidRPr="00F64AB8" w:rsidRDefault="00D676A9" w:rsidP="00CB0CAB">
            <w:pPr>
              <w:pStyle w:val="TAL"/>
            </w:pPr>
          </w:p>
        </w:tc>
      </w:tr>
      <w:tr w:rsidR="008A76FD" w:rsidRPr="002073D1">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rPr>
                <w:lang w:eastAsia="ja-JP"/>
              </w:rPr>
            </w:pPr>
          </w:p>
        </w:tc>
        <w:tc>
          <w:tcPr>
            <w:tcW w:w="621"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F373D1">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5769B5">
            <w:pPr>
              <w:pStyle w:val="TAL"/>
            </w:pPr>
          </w:p>
        </w:tc>
      </w:tr>
      <w:tr w:rsidR="008A76FD" w:rsidRPr="002073D1">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r>
      <w:tr w:rsidR="008A76FD" w:rsidRPr="002073D1">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r>
      <w:tr w:rsidR="008A76FD" w:rsidRPr="002073D1">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r>
      <w:tr w:rsidR="008A76FD" w:rsidRPr="002073D1">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r>
      <w:tr w:rsidR="008A76FD" w:rsidRPr="002073D1">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2073D1" w:rsidRDefault="008A76FD" w:rsidP="00A10539">
            <w:pPr>
              <w:pStyle w:val="TAL"/>
            </w:pPr>
          </w:p>
        </w:tc>
      </w:tr>
    </w:tbl>
    <w:p w:rsidR="008A76FD" w:rsidRDefault="008A76FD" w:rsidP="001C5C86">
      <w:pPr>
        <w:ind w:right="-99"/>
      </w:pPr>
    </w:p>
    <w:p w:rsidR="008A76FD" w:rsidRDefault="008A76FD" w:rsidP="001C5C86">
      <w:pPr>
        <w:pStyle w:val="2"/>
      </w:pPr>
      <w:r>
        <w:t>11</w:t>
      </w:r>
      <w:r>
        <w:tab/>
      </w:r>
      <w:r>
        <w:tab/>
        <w:t>Work item rapporteur</w:t>
      </w:r>
      <w:r w:rsidR="005D44BE">
        <w:t>(</w:t>
      </w:r>
      <w:r>
        <w:t>s</w:t>
      </w:r>
      <w:r w:rsidR="005D44BE">
        <w:t>)</w:t>
      </w:r>
      <w:r w:rsidR="00B3015C">
        <w:t xml:space="preserve"> </w:t>
      </w:r>
      <w:commentRangeStart w:id="25"/>
      <w:r w:rsidR="00B3015C">
        <w:t>*</w:t>
      </w:r>
      <w:commentRangeEnd w:id="25"/>
      <w:r w:rsidR="00B3015C">
        <w:rPr>
          <w:rStyle w:val="a6"/>
          <w:rFonts w:ascii="Times New Roman" w:hAnsi="Times New Roman"/>
        </w:rPr>
        <w:commentReference w:id="25"/>
      </w:r>
    </w:p>
    <w:p w:rsidR="006D0087" w:rsidRPr="00746B76" w:rsidRDefault="00C57C50" w:rsidP="006D0087">
      <w:pPr>
        <w:ind w:left="1440" w:right="-99"/>
        <w:rPr>
          <w:lang w:val="sv-SE"/>
        </w:rPr>
      </w:pPr>
      <w:r>
        <w:t xml:space="preserve"> </w:t>
      </w:r>
      <w:r w:rsidR="00CF7E00">
        <w:rPr>
          <w:rFonts w:hint="eastAsia"/>
          <w:lang w:val="sv-SE"/>
        </w:rPr>
        <w:t>Lu Lu</w:t>
      </w:r>
      <w:r w:rsidR="006D0087" w:rsidRPr="00746B76">
        <w:rPr>
          <w:lang w:val="sv-SE"/>
        </w:rPr>
        <w:t xml:space="preserve">, </w:t>
      </w:r>
      <w:r w:rsidR="00CF7E00">
        <w:rPr>
          <w:rFonts w:hint="eastAsia"/>
          <w:lang w:val="sv-SE"/>
        </w:rPr>
        <w:t>China Mobile</w:t>
      </w:r>
      <w:r w:rsidR="003C0F91">
        <w:rPr>
          <w:rFonts w:hint="eastAsia"/>
          <w:lang w:val="sv-SE" w:eastAsia="ja-JP"/>
        </w:rPr>
        <w:t xml:space="preserve">  (</w:t>
      </w:r>
      <w:hyperlink r:id="rId10" w:history="1">
        <w:r w:rsidR="00CF7E00" w:rsidRPr="001526D3">
          <w:rPr>
            <w:rStyle w:val="a9"/>
            <w:rFonts w:hint="eastAsia"/>
            <w:lang w:val="fr-FR"/>
          </w:rPr>
          <w:t>lulu</w:t>
        </w:r>
        <w:r w:rsidR="00CF7E00" w:rsidRPr="001526D3">
          <w:rPr>
            <w:rStyle w:val="a9"/>
            <w:lang w:val="fr-FR"/>
          </w:rPr>
          <w:t>@</w:t>
        </w:r>
        <w:r w:rsidR="00CF7E00" w:rsidRPr="001526D3">
          <w:rPr>
            <w:rStyle w:val="a9"/>
            <w:rFonts w:hint="eastAsia"/>
            <w:lang w:val="fr-FR"/>
          </w:rPr>
          <w:t>chinamobile</w:t>
        </w:r>
        <w:r w:rsidR="00CF7E00" w:rsidRPr="001526D3">
          <w:rPr>
            <w:rStyle w:val="a9"/>
            <w:lang w:val="fr-FR"/>
          </w:rPr>
          <w:t>.com</w:t>
        </w:r>
      </w:hyperlink>
      <w:r w:rsidR="003C0F91">
        <w:rPr>
          <w:rFonts w:hint="eastAsia"/>
          <w:lang w:val="sv-SE" w:eastAsia="ja-JP"/>
        </w:rPr>
        <w:t xml:space="preserve"> )</w:t>
      </w:r>
    </w:p>
    <w:p w:rsidR="008A76FD" w:rsidRDefault="008A76FD" w:rsidP="001C5C86">
      <w:pPr>
        <w:pStyle w:val="2"/>
      </w:pPr>
      <w:r>
        <w:t>12</w:t>
      </w:r>
      <w:r>
        <w:tab/>
      </w:r>
      <w:r>
        <w:tab/>
        <w:t>Work item leadership</w:t>
      </w:r>
      <w:r w:rsidR="00557B2E">
        <w:t xml:space="preserve"> </w:t>
      </w:r>
      <w:commentRangeStart w:id="26"/>
      <w:r w:rsidR="00557B2E">
        <w:t>*</w:t>
      </w:r>
      <w:commentRangeEnd w:id="26"/>
      <w:r w:rsidR="00557B2E">
        <w:rPr>
          <w:rStyle w:val="a6"/>
          <w:rFonts w:ascii="Times New Roman" w:hAnsi="Times New Roman"/>
        </w:rPr>
        <w:commentReference w:id="26"/>
      </w:r>
    </w:p>
    <w:p w:rsidR="006D0087" w:rsidRPr="00ED1FF8" w:rsidRDefault="006D0087" w:rsidP="006D0087">
      <w:pPr>
        <w:ind w:left="720" w:firstLine="720"/>
        <w:rPr>
          <w:lang w:val="sv-SE"/>
        </w:rPr>
      </w:pPr>
      <w:r w:rsidRPr="00ED1FF8">
        <w:rPr>
          <w:lang w:val="sv-SE"/>
        </w:rPr>
        <w:t>SA1</w:t>
      </w:r>
    </w:p>
    <w:p w:rsidR="008A76FD" w:rsidRDefault="008A76FD" w:rsidP="001C5C86">
      <w:pPr>
        <w:pStyle w:val="2"/>
      </w:pPr>
      <w:r>
        <w:lastRenderedPageBreak/>
        <w:t>13</w:t>
      </w:r>
      <w:r>
        <w:tab/>
      </w:r>
      <w:r>
        <w:tab/>
        <w:t xml:space="preserve">Supporting </w:t>
      </w:r>
      <w:r w:rsidR="00C57C50">
        <w:t>Individual Members</w:t>
      </w:r>
      <w:r w:rsidR="00557B2E">
        <w:t xml:space="preserve"> </w:t>
      </w:r>
      <w:commentRangeStart w:id="27"/>
      <w:r w:rsidR="00557B2E">
        <w:t>*</w:t>
      </w:r>
      <w:commentRangeEnd w:id="27"/>
      <w:r w:rsidR="00557B2E">
        <w:rPr>
          <w:rStyle w:val="a6"/>
          <w:rFonts w:ascii="Times New Roman" w:hAnsi="Times New Roman"/>
        </w:rPr>
        <w:commentReference w:id="2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2073D1" w:rsidTr="00947C56">
        <w:trPr>
          <w:jc w:val="center"/>
        </w:trPr>
        <w:tc>
          <w:tcPr>
            <w:tcW w:w="6487" w:type="dxa"/>
            <w:shd w:val="clear" w:color="auto" w:fill="auto"/>
          </w:tcPr>
          <w:p w:rsidR="00557B2E" w:rsidRPr="002073D1" w:rsidRDefault="00557B2E" w:rsidP="001C5C86">
            <w:pPr>
              <w:pStyle w:val="TAH"/>
            </w:pPr>
            <w:r w:rsidRPr="002073D1">
              <w:t>Supporting IM name</w:t>
            </w:r>
          </w:p>
        </w:tc>
      </w:tr>
      <w:tr w:rsidR="00557B2E" w:rsidRPr="002073D1" w:rsidTr="00947C56">
        <w:trPr>
          <w:jc w:val="center"/>
        </w:trPr>
        <w:tc>
          <w:tcPr>
            <w:tcW w:w="6487" w:type="dxa"/>
            <w:shd w:val="clear" w:color="auto" w:fill="auto"/>
          </w:tcPr>
          <w:p w:rsidR="00557B2E" w:rsidRPr="00CF7E00" w:rsidRDefault="00CF7E00" w:rsidP="001C5C86">
            <w:pPr>
              <w:pStyle w:val="TAL"/>
            </w:pPr>
            <w:r>
              <w:rPr>
                <w:rFonts w:hint="eastAsia"/>
              </w:rPr>
              <w:t>China Mobile</w:t>
            </w:r>
          </w:p>
        </w:tc>
      </w:tr>
      <w:tr w:rsidR="0048267C" w:rsidRPr="002073D1" w:rsidTr="00947C56">
        <w:trPr>
          <w:jc w:val="center"/>
        </w:trPr>
        <w:tc>
          <w:tcPr>
            <w:tcW w:w="6487" w:type="dxa"/>
            <w:shd w:val="clear" w:color="auto" w:fill="auto"/>
          </w:tcPr>
          <w:p w:rsidR="0048267C" w:rsidRPr="002073D1" w:rsidRDefault="0048267C" w:rsidP="001C5C86">
            <w:pPr>
              <w:pStyle w:val="TAL"/>
            </w:pPr>
          </w:p>
        </w:tc>
      </w:tr>
      <w:tr w:rsidR="0048267C" w:rsidRPr="002073D1" w:rsidTr="00947C56">
        <w:trPr>
          <w:jc w:val="center"/>
        </w:trPr>
        <w:tc>
          <w:tcPr>
            <w:tcW w:w="6487" w:type="dxa"/>
            <w:shd w:val="clear" w:color="auto" w:fill="auto"/>
          </w:tcPr>
          <w:p w:rsidR="0048267C" w:rsidRPr="002073D1" w:rsidRDefault="0048267C" w:rsidP="001C5C86">
            <w:pPr>
              <w:pStyle w:val="TAL"/>
            </w:pPr>
          </w:p>
        </w:tc>
      </w:tr>
      <w:tr w:rsidR="00707DC7" w:rsidRPr="002073D1" w:rsidTr="00947C56">
        <w:trPr>
          <w:jc w:val="center"/>
        </w:trPr>
        <w:tc>
          <w:tcPr>
            <w:tcW w:w="6487" w:type="dxa"/>
            <w:shd w:val="clear" w:color="auto" w:fill="auto"/>
          </w:tcPr>
          <w:p w:rsidR="00707DC7" w:rsidRPr="002073D1" w:rsidRDefault="00707DC7" w:rsidP="001C5C86">
            <w:pPr>
              <w:pStyle w:val="TAL"/>
            </w:pPr>
          </w:p>
        </w:tc>
      </w:tr>
      <w:tr w:rsidR="00707DC7" w:rsidRPr="002073D1" w:rsidTr="00947C56">
        <w:trPr>
          <w:jc w:val="center"/>
        </w:trPr>
        <w:tc>
          <w:tcPr>
            <w:tcW w:w="6487" w:type="dxa"/>
            <w:shd w:val="clear" w:color="auto" w:fill="auto"/>
          </w:tcPr>
          <w:p w:rsidR="00707DC7" w:rsidRPr="002073D1" w:rsidRDefault="00707DC7" w:rsidP="001C5C86">
            <w:pPr>
              <w:pStyle w:val="TAL"/>
            </w:pPr>
          </w:p>
        </w:tc>
      </w:tr>
      <w:tr w:rsidR="00B378E6" w:rsidRPr="002073D1" w:rsidTr="00947C56">
        <w:trPr>
          <w:jc w:val="center"/>
        </w:trPr>
        <w:tc>
          <w:tcPr>
            <w:tcW w:w="6487" w:type="dxa"/>
            <w:shd w:val="clear" w:color="auto" w:fill="auto"/>
          </w:tcPr>
          <w:p w:rsidR="00B378E6" w:rsidRPr="002073D1" w:rsidRDefault="00B378E6" w:rsidP="001C5C86">
            <w:pPr>
              <w:pStyle w:val="TAL"/>
            </w:pPr>
          </w:p>
        </w:tc>
      </w:tr>
      <w:tr w:rsidR="00885A3E" w:rsidRPr="002073D1" w:rsidTr="00947C56">
        <w:trPr>
          <w:jc w:val="center"/>
        </w:trPr>
        <w:tc>
          <w:tcPr>
            <w:tcW w:w="6487" w:type="dxa"/>
            <w:shd w:val="clear" w:color="auto" w:fill="auto"/>
          </w:tcPr>
          <w:p w:rsidR="00885A3E" w:rsidRPr="002073D1" w:rsidRDefault="00885A3E" w:rsidP="001C5C86">
            <w:pPr>
              <w:pStyle w:val="TAL"/>
            </w:pPr>
          </w:p>
        </w:tc>
      </w:tr>
      <w:tr w:rsidR="007D2D9E" w:rsidRPr="002073D1" w:rsidTr="00947C56">
        <w:trPr>
          <w:jc w:val="center"/>
        </w:trPr>
        <w:tc>
          <w:tcPr>
            <w:tcW w:w="6487" w:type="dxa"/>
            <w:shd w:val="clear" w:color="auto" w:fill="auto"/>
          </w:tcPr>
          <w:p w:rsidR="007D2D9E" w:rsidRPr="002073D1" w:rsidRDefault="007D2D9E" w:rsidP="001C5C86">
            <w:pPr>
              <w:pStyle w:val="TAL"/>
            </w:pPr>
          </w:p>
        </w:tc>
      </w:tr>
      <w:tr w:rsidR="002A2AE5" w:rsidRPr="002073D1" w:rsidTr="00947C56">
        <w:trPr>
          <w:jc w:val="center"/>
        </w:trPr>
        <w:tc>
          <w:tcPr>
            <w:tcW w:w="6487" w:type="dxa"/>
            <w:shd w:val="clear" w:color="auto" w:fill="auto"/>
          </w:tcPr>
          <w:p w:rsidR="002A2AE5" w:rsidRPr="002073D1" w:rsidRDefault="002A2AE5" w:rsidP="001C5C86">
            <w:pPr>
              <w:pStyle w:val="TAL"/>
            </w:pPr>
          </w:p>
        </w:tc>
      </w:tr>
      <w:tr w:rsidR="00C10C42" w:rsidRPr="002073D1" w:rsidTr="00947C56">
        <w:trPr>
          <w:jc w:val="center"/>
        </w:trPr>
        <w:tc>
          <w:tcPr>
            <w:tcW w:w="6487" w:type="dxa"/>
            <w:shd w:val="clear" w:color="auto" w:fill="auto"/>
          </w:tcPr>
          <w:p w:rsidR="00C10C42" w:rsidRPr="002073D1" w:rsidRDefault="00C10C42" w:rsidP="001C5C86">
            <w:pPr>
              <w:pStyle w:val="TAL"/>
            </w:pPr>
          </w:p>
        </w:tc>
      </w:tr>
      <w:tr w:rsidR="00C10C42" w:rsidRPr="002073D1" w:rsidTr="00947C56">
        <w:trPr>
          <w:jc w:val="center"/>
        </w:trPr>
        <w:tc>
          <w:tcPr>
            <w:tcW w:w="6487" w:type="dxa"/>
            <w:shd w:val="clear" w:color="auto" w:fill="auto"/>
          </w:tcPr>
          <w:p w:rsidR="00C10C42" w:rsidRPr="002073D1" w:rsidRDefault="00C10C42" w:rsidP="001C5C86">
            <w:pPr>
              <w:pStyle w:val="TAL"/>
            </w:pPr>
          </w:p>
        </w:tc>
      </w:tr>
      <w:tr w:rsidR="00C10C42" w:rsidRPr="002073D1" w:rsidTr="00947C56">
        <w:trPr>
          <w:jc w:val="center"/>
        </w:trPr>
        <w:tc>
          <w:tcPr>
            <w:tcW w:w="6487" w:type="dxa"/>
            <w:shd w:val="clear" w:color="auto" w:fill="auto"/>
          </w:tcPr>
          <w:p w:rsidR="00C10C42" w:rsidRPr="002073D1" w:rsidRDefault="00C10C42" w:rsidP="001C5C86">
            <w:pPr>
              <w:pStyle w:val="TAL"/>
            </w:pPr>
          </w:p>
        </w:tc>
      </w:tr>
      <w:tr w:rsidR="00C10C42" w:rsidRPr="002073D1" w:rsidTr="00947C56">
        <w:trPr>
          <w:jc w:val="center"/>
        </w:trPr>
        <w:tc>
          <w:tcPr>
            <w:tcW w:w="6487" w:type="dxa"/>
            <w:shd w:val="clear" w:color="auto" w:fill="auto"/>
          </w:tcPr>
          <w:p w:rsidR="00C10C42" w:rsidRPr="002073D1" w:rsidRDefault="00C10C42" w:rsidP="001C5C86">
            <w:pPr>
              <w:pStyle w:val="TAL"/>
            </w:pPr>
          </w:p>
        </w:tc>
      </w:tr>
      <w:tr w:rsidR="00FC21D0" w:rsidRPr="002073D1" w:rsidTr="00947C56">
        <w:trPr>
          <w:jc w:val="center"/>
        </w:trPr>
        <w:tc>
          <w:tcPr>
            <w:tcW w:w="6487" w:type="dxa"/>
            <w:shd w:val="clear" w:color="auto" w:fill="auto"/>
          </w:tcPr>
          <w:p w:rsidR="00FC21D0" w:rsidRPr="002073D1" w:rsidRDefault="00FC21D0" w:rsidP="001C5C86">
            <w:pPr>
              <w:pStyle w:val="TAL"/>
            </w:pPr>
          </w:p>
        </w:tc>
      </w:tr>
    </w:tbl>
    <w:p w:rsidR="00557B2E" w:rsidRDefault="00557B2E" w:rsidP="001C5C86"/>
    <w:p w:rsidR="008A76FD" w:rsidRPr="00B078D6" w:rsidRDefault="008A76FD" w:rsidP="001C5C86">
      <w:pPr>
        <w:pStyle w:val="FP"/>
        <w:ind w:right="-99"/>
        <w:jc w:val="right"/>
        <w:rPr>
          <w:vanish/>
          <w:sz w:val="12"/>
        </w:rPr>
      </w:pPr>
    </w:p>
    <w:sectPr w:rsidR="008A76FD" w:rsidRPr="00B078D6" w:rsidSect="00FC3B6D">
      <w:pgSz w:w="11906" w:h="16838"/>
      <w:pgMar w:top="1440" w:right="14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John M Meredith" w:date="2008-08-28T22:00:00Z" w:initials="Help">
    <w:p w:rsidR="00664D36" w:rsidRDefault="00664D36">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3" w:author="John M Meredith" w:date="2008-09-18T08:12:00Z" w:initials="Help">
    <w:p w:rsidR="00664D36" w:rsidRPr="002E7A9E" w:rsidRDefault="00664D36">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4" w:author="John M Meredith" w:date="2008-09-18T07:54:00Z" w:initials="Help">
    <w:p w:rsidR="00664D36" w:rsidRPr="00F921F1" w:rsidRDefault="00664D36">
      <w:pPr>
        <w:pStyle w:val="a7"/>
      </w:pPr>
      <w:r>
        <w:rPr>
          <w:rStyle w:val="a6"/>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5" w:author="John M Meredith" w:date="2008-08-28T21:20:00Z" w:initials="Help">
    <w:p w:rsidR="00664D36" w:rsidRDefault="00664D36">
      <w:pPr>
        <w:pStyle w:val="a7"/>
      </w:pPr>
      <w:r>
        <w:rPr>
          <w:rStyle w:val="a6"/>
        </w:rPr>
        <w:annotationRef/>
      </w:r>
      <w:r>
        <w:t xml:space="preserve">Put an X in </w:t>
      </w:r>
      <w:r w:rsidRPr="00985B73">
        <w:rPr>
          <w:b/>
        </w:rPr>
        <w:t>one or more</w:t>
      </w:r>
      <w:r>
        <w:t xml:space="preserve"> of the boxes.</w:t>
      </w:r>
    </w:p>
  </w:comment>
  <w:comment w:id="6" w:author="John M Meredith" w:date="2008-09-18T07:28:00Z" w:initials="Help">
    <w:p w:rsidR="00664D36" w:rsidRDefault="00664D36">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7" w:author="John M Meredith" w:date="2008-08-28T21:39:00Z" w:initials="Help">
    <w:p w:rsidR="00664D36" w:rsidRPr="002000C2" w:rsidRDefault="00664D36">
      <w:pPr>
        <w:pStyle w:val="a7"/>
      </w:pPr>
      <w:r>
        <w:rPr>
          <w:rStyle w:val="a6"/>
        </w:rPr>
        <w:annotationRef/>
      </w:r>
      <w:r>
        <w:t>WIs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8" w:name="A_word_on_WI_codes/acronyms:_"/>
      <w:r>
        <w:t>A word on WI codes/acronyms</w:t>
      </w:r>
      <w:bookmarkEnd w:id="8"/>
      <w:r>
        <w:t xml:space="preserve">" at </w:t>
      </w:r>
      <w:r w:rsidRPr="002000C2">
        <w:t>http://www.3gpp.org/Management/WorkPlan.htm</w:t>
      </w:r>
      <w:r>
        <w:t xml:space="preserve"> .</w:t>
      </w:r>
    </w:p>
  </w:comment>
  <w:comment w:id="9" w:author="John M Meredith" w:date="2008-08-28T21:45:00Z" w:initials="Help">
    <w:p w:rsidR="00664D36" w:rsidRDefault="00664D36">
      <w:pPr>
        <w:pStyle w:val="a7"/>
      </w:pPr>
      <w:r>
        <w:rPr>
          <w:rStyle w:val="a6"/>
        </w:rPr>
        <w:annotationRef/>
      </w:r>
      <w:r>
        <w:t>Identify any work, possibly in a previous Release, which gave rise the current Feature.</w:t>
      </w:r>
    </w:p>
  </w:comment>
  <w:comment w:id="10" w:author="John M Meredith" w:date="2008-08-28T21:44:00Z" w:initials="Help">
    <w:p w:rsidR="00664D36" w:rsidRDefault="00664D36">
      <w:pPr>
        <w:pStyle w:val="a7"/>
      </w:pPr>
      <w:r>
        <w:rPr>
          <w:rStyle w:val="a6"/>
        </w:rPr>
        <w:annotationRef/>
      </w:r>
      <w:r>
        <w:t>Normally, put an X in one box only.  In simple cases, a single WID can be used to specify two or more stages. For guidance on the definition of stages, see 3GPP TR 21.900 §4.1.</w:t>
      </w:r>
    </w:p>
  </w:comment>
  <w:comment w:id="11" w:author="John M Meredith" w:date="2008-08-28T21:48:00Z" w:initials="Help">
    <w:p w:rsidR="00664D36" w:rsidRDefault="00664D36">
      <w:pPr>
        <w:pStyle w:val="a7"/>
      </w:pPr>
      <w:r>
        <w:rPr>
          <w:rStyle w:val="a6"/>
        </w:rPr>
        <w:annotationRef/>
      </w:r>
      <w:r>
        <w:t>Identify any requirements specified in, eg, an OMA specification, and which need to be considered during the elaboration of the current stage 1 work.</w:t>
      </w:r>
    </w:p>
  </w:comment>
  <w:comment w:id="12" w:author="John M Meredith" w:date="2008-09-18T07:58:00Z" w:initials="Help">
    <w:p w:rsidR="00664D36" w:rsidRDefault="00664D36" w:rsidP="00F440D3">
      <w:pPr>
        <w:pStyle w:val="a7"/>
      </w:pPr>
      <w:r>
        <w:rPr>
          <w:rStyle w:val="a6"/>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3" w:author="John M Meredith" w:date="2008-08-28T22:57:00Z" w:initials="Help">
    <w:p w:rsidR="00664D36" w:rsidRDefault="00664D36">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4" w:author="John M Meredith" w:date="2008-09-18T07:58:00Z" w:initials="Help">
    <w:p w:rsidR="00664D36" w:rsidRDefault="00664D36">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5" w:author="John M Meredith" w:date="2008-08-28T23:03:00Z" w:initials="Help">
    <w:p w:rsidR="00664D36" w:rsidRDefault="00664D36"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6" w:author="John M Meredith" w:date="2008-09-18T07:46:00Z" w:initials="Help">
    <w:p w:rsidR="00664D36" w:rsidRDefault="00664D36">
      <w:pPr>
        <w:pStyle w:val="a7"/>
      </w:pPr>
      <w:r>
        <w:rPr>
          <w:rStyle w:val="a6"/>
        </w:rPr>
        <w:annotationRef/>
      </w:r>
      <w:r>
        <w:t>All testing items must be associated with the provisions of a testable, stage 3, requirement.</w:t>
      </w:r>
    </w:p>
  </w:comment>
  <w:comment w:id="17" w:author="John M Meredith" w:date="2008-08-28T21:59:00Z" w:initials="Help">
    <w:p w:rsidR="00664D36" w:rsidRDefault="00664D36">
      <w:pPr>
        <w:pStyle w:val="a7"/>
      </w:pPr>
      <w:r>
        <w:rPr>
          <w:rStyle w:val="a6"/>
        </w:rPr>
        <w:annotationRef/>
      </w:r>
      <w:r>
        <w:t>This clause is intended to be used in rare cases where the work does not fit into the foregoing classifications.</w:t>
      </w:r>
    </w:p>
  </w:comment>
  <w:comment w:id="18" w:author="John M Meredith" w:date="2008-08-28T22:01:00Z" w:initials="Help">
    <w:p w:rsidR="00664D36" w:rsidRDefault="00664D36">
      <w:pPr>
        <w:pStyle w:val="a7"/>
      </w:pPr>
      <w:r>
        <w:rPr>
          <w:rStyle w:val="a6"/>
        </w:rPr>
        <w:annotationRef/>
      </w:r>
      <w:r>
        <w:t>For guidance on the use of work tasks, see 3GPP TR 21.900 §6.0.2</w:t>
      </w:r>
    </w:p>
  </w:comment>
  <w:comment w:id="19" w:author="John M Meredith" w:date="2008-08-28T22:02:00Z" w:initials="Help">
    <w:p w:rsidR="00664D36" w:rsidRDefault="00664D36">
      <w:pPr>
        <w:pStyle w:val="a7"/>
      </w:pPr>
      <w:r>
        <w:rPr>
          <w:rStyle w:val="a6"/>
        </w:rPr>
        <w:annotationRef/>
      </w:r>
      <w:r>
        <w:t>Explain in sufficient detail why this work is needed.</w:t>
      </w:r>
    </w:p>
  </w:comment>
  <w:comment w:id="20" w:author="John M Meredith" w:date="2008-08-28T22:06:00Z" w:initials="Help">
    <w:p w:rsidR="00664D36" w:rsidRDefault="00664D36">
      <w:pPr>
        <w:pStyle w:val="a7"/>
      </w:pPr>
      <w:r>
        <w:rPr>
          <w:rStyle w:val="a6"/>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21" w:author="John M Meredith" w:date="2008-08-28T22:08:00Z" w:initials="Help">
    <w:p w:rsidR="00664D36" w:rsidRDefault="00664D36">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2" w:author="John M Meredith" w:date="2008-08-28T22:32:00Z" w:initials="Help">
    <w:p w:rsidR="00664D36" w:rsidRDefault="00664D36">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23" w:author="John M Meredith" w:date="2008-08-28T22:22:00Z" w:initials="Help">
    <w:p w:rsidR="00664D36" w:rsidRDefault="00664D36">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24" w:author="John M Meredith" w:date="2008-08-28T22:22:00Z" w:initials="Help">
    <w:p w:rsidR="00664D36" w:rsidRDefault="00664D36">
      <w:pPr>
        <w:pStyle w:val="a7"/>
      </w:pPr>
      <w:r>
        <w:rPr>
          <w:rStyle w:val="a6"/>
        </w:rPr>
        <w:annotationRef/>
      </w:r>
      <w:r>
        <w:t>List, in the bottom part of the table:</w:t>
      </w:r>
      <w:r>
        <w:br/>
      </w:r>
      <w:r>
        <w:tab/>
        <w:t>existing specifications</w:t>
      </w:r>
    </w:p>
  </w:comment>
  <w:comment w:id="25" w:author="John M Meredith" w:date="2008-08-28T22:24:00Z" w:initials="Help">
    <w:p w:rsidR="00664D36" w:rsidRDefault="00664D36">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26" w:author="John M Meredith" w:date="2008-08-28T22:26:00Z" w:initials="Help">
    <w:p w:rsidR="00664D36" w:rsidRDefault="00664D36">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27" w:author="John M Meredith" w:date="2008-08-28T22:36:00Z" w:initials="Help">
    <w:p w:rsidR="00664D36" w:rsidRDefault="00664D36">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381" w:rsidRDefault="00312381">
      <w:r>
        <w:separator/>
      </w:r>
    </w:p>
  </w:endnote>
  <w:endnote w:type="continuationSeparator" w:id="0">
    <w:p w:rsidR="00312381" w:rsidRDefault="003123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381" w:rsidRDefault="00312381">
      <w:r>
        <w:separator/>
      </w:r>
    </w:p>
  </w:footnote>
  <w:footnote w:type="continuationSeparator" w:id="0">
    <w:p w:rsidR="00312381" w:rsidRDefault="003123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F341B19"/>
    <w:multiLevelType w:val="hybridMultilevel"/>
    <w:tmpl w:val="72B06BD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33F66AF"/>
    <w:multiLevelType w:val="hybridMultilevel"/>
    <w:tmpl w:val="4C68C2FA"/>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Symbol"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Symbol"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58D3EE9"/>
    <w:multiLevelType w:val="hybridMultilevel"/>
    <w:tmpl w:val="6D4A5126"/>
    <w:lvl w:ilvl="0" w:tplc="1B70F1F8">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595A139A"/>
    <w:multiLevelType w:val="hybridMultilevel"/>
    <w:tmpl w:val="80F268D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4"/>
  </w:num>
  <w:num w:numId="4">
    <w:abstractNumId w:val="2"/>
  </w:num>
  <w:num w:numId="5">
    <w:abstractNumId w:val="8"/>
  </w:num>
  <w:num w:numId="6">
    <w:abstractNumId w:val="3"/>
  </w:num>
  <w:num w:numId="7">
    <w:abstractNumId w:val="1"/>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5362">
      <v:textbox inset="5.85pt,.7pt,5.85pt,.7pt"/>
    </o:shapedefaults>
  </w:hdrShapeDefaults>
  <w:footnotePr>
    <w:footnote w:id="-1"/>
    <w:footnote w:id="0"/>
  </w:footnotePr>
  <w:endnotePr>
    <w:endnote w:id="-1"/>
    <w:endnote w:id="0"/>
  </w:endnotePr>
  <w:compat>
    <w:useFELayout/>
  </w:compat>
  <w:rsids>
    <w:rsidRoot w:val="00F4338D"/>
    <w:rsid w:val="00000558"/>
    <w:rsid w:val="0000296E"/>
    <w:rsid w:val="00006EF7"/>
    <w:rsid w:val="000070B8"/>
    <w:rsid w:val="00012493"/>
    <w:rsid w:val="000205C5"/>
    <w:rsid w:val="00033375"/>
    <w:rsid w:val="00052BF8"/>
    <w:rsid w:val="0005443F"/>
    <w:rsid w:val="00055C1A"/>
    <w:rsid w:val="00057116"/>
    <w:rsid w:val="0006494B"/>
    <w:rsid w:val="00066E70"/>
    <w:rsid w:val="00080986"/>
    <w:rsid w:val="000B61FD"/>
    <w:rsid w:val="000C30AD"/>
    <w:rsid w:val="000D0DA8"/>
    <w:rsid w:val="000E55AD"/>
    <w:rsid w:val="000F1827"/>
    <w:rsid w:val="00105C53"/>
    <w:rsid w:val="001064D3"/>
    <w:rsid w:val="0011157C"/>
    <w:rsid w:val="00141B0E"/>
    <w:rsid w:val="00147C68"/>
    <w:rsid w:val="00152F5C"/>
    <w:rsid w:val="00164FC2"/>
    <w:rsid w:val="001710A0"/>
    <w:rsid w:val="00174B1E"/>
    <w:rsid w:val="001813C2"/>
    <w:rsid w:val="00195039"/>
    <w:rsid w:val="00197299"/>
    <w:rsid w:val="001B73A1"/>
    <w:rsid w:val="001C46B8"/>
    <w:rsid w:val="001C5C86"/>
    <w:rsid w:val="001D1BCC"/>
    <w:rsid w:val="001E35C2"/>
    <w:rsid w:val="002000C2"/>
    <w:rsid w:val="00202F8D"/>
    <w:rsid w:val="002073D1"/>
    <w:rsid w:val="00207406"/>
    <w:rsid w:val="0021414E"/>
    <w:rsid w:val="0024015C"/>
    <w:rsid w:val="00257359"/>
    <w:rsid w:val="0026150F"/>
    <w:rsid w:val="00262A62"/>
    <w:rsid w:val="00276554"/>
    <w:rsid w:val="002A2AE5"/>
    <w:rsid w:val="002B1620"/>
    <w:rsid w:val="002B6264"/>
    <w:rsid w:val="002D6227"/>
    <w:rsid w:val="002E7A9E"/>
    <w:rsid w:val="00306F4E"/>
    <w:rsid w:val="00310BE6"/>
    <w:rsid w:val="00312381"/>
    <w:rsid w:val="003205AD"/>
    <w:rsid w:val="0032141E"/>
    <w:rsid w:val="00335FB2"/>
    <w:rsid w:val="003360CF"/>
    <w:rsid w:val="00344158"/>
    <w:rsid w:val="00370153"/>
    <w:rsid w:val="00373495"/>
    <w:rsid w:val="003757EA"/>
    <w:rsid w:val="00375DC9"/>
    <w:rsid w:val="003A1EB0"/>
    <w:rsid w:val="003A5382"/>
    <w:rsid w:val="003A5DC3"/>
    <w:rsid w:val="003C077C"/>
    <w:rsid w:val="003C0F91"/>
    <w:rsid w:val="003C6DA6"/>
    <w:rsid w:val="003E5A3A"/>
    <w:rsid w:val="003F0974"/>
    <w:rsid w:val="003F268E"/>
    <w:rsid w:val="003F31C6"/>
    <w:rsid w:val="00407FAC"/>
    <w:rsid w:val="0041381B"/>
    <w:rsid w:val="00413AB4"/>
    <w:rsid w:val="0042241C"/>
    <w:rsid w:val="00431376"/>
    <w:rsid w:val="00434B06"/>
    <w:rsid w:val="0043745F"/>
    <w:rsid w:val="0044029F"/>
    <w:rsid w:val="00464CBE"/>
    <w:rsid w:val="004748FF"/>
    <w:rsid w:val="0048267C"/>
    <w:rsid w:val="004876B9"/>
    <w:rsid w:val="00493A79"/>
    <w:rsid w:val="004A6A60"/>
    <w:rsid w:val="004A7D4E"/>
    <w:rsid w:val="004D504C"/>
    <w:rsid w:val="004D51E7"/>
    <w:rsid w:val="005024BC"/>
    <w:rsid w:val="005038DE"/>
    <w:rsid w:val="00505C32"/>
    <w:rsid w:val="005223B9"/>
    <w:rsid w:val="005274E4"/>
    <w:rsid w:val="0054001B"/>
    <w:rsid w:val="005573BB"/>
    <w:rsid w:val="00557B2E"/>
    <w:rsid w:val="00561267"/>
    <w:rsid w:val="005769B5"/>
    <w:rsid w:val="005867BA"/>
    <w:rsid w:val="00590087"/>
    <w:rsid w:val="00595453"/>
    <w:rsid w:val="005966AC"/>
    <w:rsid w:val="005A255C"/>
    <w:rsid w:val="005A2663"/>
    <w:rsid w:val="005A69CF"/>
    <w:rsid w:val="005B396A"/>
    <w:rsid w:val="005C4F58"/>
    <w:rsid w:val="005D3FEC"/>
    <w:rsid w:val="005D44BE"/>
    <w:rsid w:val="005E6989"/>
    <w:rsid w:val="005F635F"/>
    <w:rsid w:val="00600FA8"/>
    <w:rsid w:val="00611610"/>
    <w:rsid w:val="00611EC4"/>
    <w:rsid w:val="00620B3F"/>
    <w:rsid w:val="006414CD"/>
    <w:rsid w:val="006418C6"/>
    <w:rsid w:val="00661DF2"/>
    <w:rsid w:val="00664D36"/>
    <w:rsid w:val="00671BBB"/>
    <w:rsid w:val="00682237"/>
    <w:rsid w:val="00687B92"/>
    <w:rsid w:val="006935D7"/>
    <w:rsid w:val="0069460E"/>
    <w:rsid w:val="006960F0"/>
    <w:rsid w:val="006C1DAD"/>
    <w:rsid w:val="006C42A0"/>
    <w:rsid w:val="006D0087"/>
    <w:rsid w:val="006E1216"/>
    <w:rsid w:val="006F3918"/>
    <w:rsid w:val="006F7C95"/>
    <w:rsid w:val="00706387"/>
    <w:rsid w:val="00707DC7"/>
    <w:rsid w:val="00724953"/>
    <w:rsid w:val="00730398"/>
    <w:rsid w:val="0073446C"/>
    <w:rsid w:val="0075252A"/>
    <w:rsid w:val="00764B84"/>
    <w:rsid w:val="0078034D"/>
    <w:rsid w:val="0078272E"/>
    <w:rsid w:val="00783CB9"/>
    <w:rsid w:val="0078557E"/>
    <w:rsid w:val="00790BCC"/>
    <w:rsid w:val="007974F5"/>
    <w:rsid w:val="007B0F49"/>
    <w:rsid w:val="007B3F83"/>
    <w:rsid w:val="007B69FE"/>
    <w:rsid w:val="007C7E14"/>
    <w:rsid w:val="007D2D9E"/>
    <w:rsid w:val="007E5495"/>
    <w:rsid w:val="007F7421"/>
    <w:rsid w:val="008022E0"/>
    <w:rsid w:val="00803CC1"/>
    <w:rsid w:val="00805D6B"/>
    <w:rsid w:val="00855F7E"/>
    <w:rsid w:val="00862E50"/>
    <w:rsid w:val="00871BD0"/>
    <w:rsid w:val="0088222A"/>
    <w:rsid w:val="00884333"/>
    <w:rsid w:val="00885A3E"/>
    <w:rsid w:val="0088704E"/>
    <w:rsid w:val="008A298C"/>
    <w:rsid w:val="008A76FD"/>
    <w:rsid w:val="008B5042"/>
    <w:rsid w:val="008C39FF"/>
    <w:rsid w:val="008C537F"/>
    <w:rsid w:val="008C6A2D"/>
    <w:rsid w:val="008D224F"/>
    <w:rsid w:val="008D41C9"/>
    <w:rsid w:val="008D658B"/>
    <w:rsid w:val="008F0403"/>
    <w:rsid w:val="008F5FFD"/>
    <w:rsid w:val="009437A2"/>
    <w:rsid w:val="00947C56"/>
    <w:rsid w:val="009625A1"/>
    <w:rsid w:val="00962672"/>
    <w:rsid w:val="009667F8"/>
    <w:rsid w:val="0097338E"/>
    <w:rsid w:val="00983383"/>
    <w:rsid w:val="00985B73"/>
    <w:rsid w:val="009A2483"/>
    <w:rsid w:val="009A3BC4"/>
    <w:rsid w:val="009A7580"/>
    <w:rsid w:val="009A7DB0"/>
    <w:rsid w:val="009B0C76"/>
    <w:rsid w:val="009B5D64"/>
    <w:rsid w:val="009B65F0"/>
    <w:rsid w:val="009B7613"/>
    <w:rsid w:val="009C225E"/>
    <w:rsid w:val="009D4247"/>
    <w:rsid w:val="009E0A54"/>
    <w:rsid w:val="009E44E5"/>
    <w:rsid w:val="009F0579"/>
    <w:rsid w:val="009F08B3"/>
    <w:rsid w:val="009F483C"/>
    <w:rsid w:val="00A10539"/>
    <w:rsid w:val="00A20E80"/>
    <w:rsid w:val="00A23F06"/>
    <w:rsid w:val="00A24D53"/>
    <w:rsid w:val="00A2791A"/>
    <w:rsid w:val="00A27CEC"/>
    <w:rsid w:val="00A35B03"/>
    <w:rsid w:val="00A36378"/>
    <w:rsid w:val="00A41307"/>
    <w:rsid w:val="00A42729"/>
    <w:rsid w:val="00A45B9C"/>
    <w:rsid w:val="00A538EE"/>
    <w:rsid w:val="00A6058B"/>
    <w:rsid w:val="00A70015"/>
    <w:rsid w:val="00A70E1E"/>
    <w:rsid w:val="00A72F21"/>
    <w:rsid w:val="00A86BBE"/>
    <w:rsid w:val="00AA0578"/>
    <w:rsid w:val="00AA2AD1"/>
    <w:rsid w:val="00AB1F48"/>
    <w:rsid w:val="00AB2ECC"/>
    <w:rsid w:val="00AC7680"/>
    <w:rsid w:val="00AF5877"/>
    <w:rsid w:val="00B03C01"/>
    <w:rsid w:val="00B057DA"/>
    <w:rsid w:val="00B078D6"/>
    <w:rsid w:val="00B15A4D"/>
    <w:rsid w:val="00B3015C"/>
    <w:rsid w:val="00B30E98"/>
    <w:rsid w:val="00B33EAE"/>
    <w:rsid w:val="00B35B22"/>
    <w:rsid w:val="00B378E6"/>
    <w:rsid w:val="00B42630"/>
    <w:rsid w:val="00B43B9D"/>
    <w:rsid w:val="00B44679"/>
    <w:rsid w:val="00B44CFC"/>
    <w:rsid w:val="00B45488"/>
    <w:rsid w:val="00B67A2C"/>
    <w:rsid w:val="00B778BC"/>
    <w:rsid w:val="00B8306B"/>
    <w:rsid w:val="00B84EAD"/>
    <w:rsid w:val="00B864E5"/>
    <w:rsid w:val="00B8729D"/>
    <w:rsid w:val="00BA4095"/>
    <w:rsid w:val="00BA4CD8"/>
    <w:rsid w:val="00BC642A"/>
    <w:rsid w:val="00BC7B73"/>
    <w:rsid w:val="00BE38EE"/>
    <w:rsid w:val="00BF0B95"/>
    <w:rsid w:val="00BF774C"/>
    <w:rsid w:val="00C043CE"/>
    <w:rsid w:val="00C10C42"/>
    <w:rsid w:val="00C43D1E"/>
    <w:rsid w:val="00C511A0"/>
    <w:rsid w:val="00C57C50"/>
    <w:rsid w:val="00C715CA"/>
    <w:rsid w:val="00C844E0"/>
    <w:rsid w:val="00C91D48"/>
    <w:rsid w:val="00C97A18"/>
    <w:rsid w:val="00CA45B3"/>
    <w:rsid w:val="00CB1B4B"/>
    <w:rsid w:val="00CB49CD"/>
    <w:rsid w:val="00CB6D34"/>
    <w:rsid w:val="00CC58C8"/>
    <w:rsid w:val="00CC775A"/>
    <w:rsid w:val="00CE2F65"/>
    <w:rsid w:val="00CF6EDE"/>
    <w:rsid w:val="00CF7E00"/>
    <w:rsid w:val="00D069CE"/>
    <w:rsid w:val="00D12B17"/>
    <w:rsid w:val="00D16E7E"/>
    <w:rsid w:val="00D216E8"/>
    <w:rsid w:val="00D22909"/>
    <w:rsid w:val="00D5144B"/>
    <w:rsid w:val="00D51A3A"/>
    <w:rsid w:val="00D51ABE"/>
    <w:rsid w:val="00D56BF2"/>
    <w:rsid w:val="00D57E0B"/>
    <w:rsid w:val="00D676A9"/>
    <w:rsid w:val="00D724B2"/>
    <w:rsid w:val="00D77416"/>
    <w:rsid w:val="00D80348"/>
    <w:rsid w:val="00D86E71"/>
    <w:rsid w:val="00DA74F3"/>
    <w:rsid w:val="00DB5B7C"/>
    <w:rsid w:val="00DE29F7"/>
    <w:rsid w:val="00DE4200"/>
    <w:rsid w:val="00E02DF5"/>
    <w:rsid w:val="00E033E0"/>
    <w:rsid w:val="00E13CB2"/>
    <w:rsid w:val="00E16304"/>
    <w:rsid w:val="00E36CDB"/>
    <w:rsid w:val="00E56B06"/>
    <w:rsid w:val="00E57B7C"/>
    <w:rsid w:val="00E605C4"/>
    <w:rsid w:val="00E675EA"/>
    <w:rsid w:val="00E81E69"/>
    <w:rsid w:val="00E85487"/>
    <w:rsid w:val="00E90B85"/>
    <w:rsid w:val="00E91F20"/>
    <w:rsid w:val="00EA0147"/>
    <w:rsid w:val="00EA0B28"/>
    <w:rsid w:val="00ED05A8"/>
    <w:rsid w:val="00EF36BB"/>
    <w:rsid w:val="00EF3A8F"/>
    <w:rsid w:val="00EF58A9"/>
    <w:rsid w:val="00F15A01"/>
    <w:rsid w:val="00F373D1"/>
    <w:rsid w:val="00F4338D"/>
    <w:rsid w:val="00F440D3"/>
    <w:rsid w:val="00F46363"/>
    <w:rsid w:val="00F539E3"/>
    <w:rsid w:val="00F921F1"/>
    <w:rsid w:val="00FB6EB4"/>
    <w:rsid w:val="00FC0804"/>
    <w:rsid w:val="00FC21D0"/>
    <w:rsid w:val="00FC3B6D"/>
    <w:rsid w:val="00FD3A4E"/>
    <w:rsid w:val="00FF01CC"/>
    <w:rsid w:val="00FF59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141E"/>
    <w:pPr>
      <w:widowControl w:val="0"/>
      <w:jc w:val="both"/>
    </w:pPr>
    <w:rPr>
      <w:rFonts w:asciiTheme="minorHAnsi" w:eastAsiaTheme="minorEastAsia" w:hAnsiTheme="minorHAnsi" w:cstheme="minorBidi"/>
      <w:kern w:val="2"/>
      <w:sz w:val="21"/>
      <w:szCs w:val="22"/>
    </w:rPr>
  </w:style>
  <w:style w:type="paragraph" w:styleId="1">
    <w:name w:val="heading 1"/>
    <w:next w:val="a"/>
    <w:qFormat/>
    <w:rsid w:val="00DE4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DE4200"/>
    <w:pPr>
      <w:pBdr>
        <w:top w:val="none" w:sz="0" w:space="0" w:color="auto"/>
      </w:pBdr>
      <w:spacing w:before="180"/>
      <w:outlineLvl w:val="1"/>
    </w:pPr>
    <w:rPr>
      <w:sz w:val="32"/>
    </w:rPr>
  </w:style>
  <w:style w:type="paragraph" w:styleId="3">
    <w:name w:val="heading 3"/>
    <w:basedOn w:val="2"/>
    <w:next w:val="a"/>
    <w:qFormat/>
    <w:rsid w:val="00DE4200"/>
    <w:pPr>
      <w:spacing w:before="120"/>
      <w:outlineLvl w:val="2"/>
    </w:pPr>
    <w:rPr>
      <w:sz w:val="28"/>
    </w:rPr>
  </w:style>
  <w:style w:type="paragraph" w:styleId="4">
    <w:name w:val="heading 4"/>
    <w:basedOn w:val="3"/>
    <w:next w:val="a"/>
    <w:qFormat/>
    <w:rsid w:val="00DE4200"/>
    <w:pPr>
      <w:ind w:left="1418" w:hanging="1418"/>
      <w:outlineLvl w:val="3"/>
    </w:pPr>
    <w:rPr>
      <w:sz w:val="24"/>
    </w:rPr>
  </w:style>
  <w:style w:type="paragraph" w:styleId="5">
    <w:name w:val="heading 5"/>
    <w:basedOn w:val="4"/>
    <w:next w:val="a"/>
    <w:qFormat/>
    <w:rsid w:val="00DE4200"/>
    <w:pPr>
      <w:ind w:left="1701" w:hanging="1701"/>
      <w:outlineLvl w:val="4"/>
    </w:pPr>
    <w:rPr>
      <w:sz w:val="22"/>
    </w:rPr>
  </w:style>
  <w:style w:type="paragraph" w:styleId="6">
    <w:name w:val="heading 6"/>
    <w:basedOn w:val="H6"/>
    <w:next w:val="a"/>
    <w:qFormat/>
    <w:rsid w:val="00DE4200"/>
    <w:pPr>
      <w:outlineLvl w:val="5"/>
    </w:pPr>
  </w:style>
  <w:style w:type="paragraph" w:styleId="7">
    <w:name w:val="heading 7"/>
    <w:basedOn w:val="H6"/>
    <w:next w:val="a"/>
    <w:qFormat/>
    <w:rsid w:val="00DE4200"/>
    <w:pPr>
      <w:outlineLvl w:val="6"/>
    </w:pPr>
  </w:style>
  <w:style w:type="paragraph" w:styleId="8">
    <w:name w:val="heading 8"/>
    <w:basedOn w:val="1"/>
    <w:next w:val="a"/>
    <w:qFormat/>
    <w:rsid w:val="00DE4200"/>
    <w:pPr>
      <w:ind w:left="0" w:firstLine="0"/>
      <w:outlineLvl w:val="7"/>
    </w:pPr>
  </w:style>
  <w:style w:type="paragraph" w:styleId="9">
    <w:name w:val="heading 9"/>
    <w:basedOn w:val="8"/>
    <w:next w:val="a"/>
    <w:qFormat/>
    <w:rsid w:val="00DE4200"/>
    <w:pPr>
      <w:outlineLvl w:val="8"/>
    </w:pPr>
  </w:style>
  <w:style w:type="character" w:default="1" w:styleId="a0">
    <w:name w:val="Default Paragraph Font"/>
    <w:uiPriority w:val="1"/>
    <w:semiHidden/>
    <w:unhideWhenUsed/>
    <w:rsid w:val="0032141E"/>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32141E"/>
  </w:style>
  <w:style w:type="paragraph" w:customStyle="1" w:styleId="TAL">
    <w:name w:val="TAL"/>
    <w:basedOn w:val="a"/>
    <w:rsid w:val="00DE4200"/>
    <w:pPr>
      <w:keepNext/>
      <w:keepLines/>
    </w:pPr>
    <w:rPr>
      <w:rFonts w:ascii="Arial" w:hAnsi="Arial"/>
      <w:sz w:val="18"/>
    </w:rPr>
  </w:style>
  <w:style w:type="paragraph" w:styleId="a3">
    <w:name w:val="Body Text"/>
    <w:basedOn w:val="a"/>
    <w:rsid w:val="009E0A54"/>
    <w:rPr>
      <w:i/>
    </w:rPr>
  </w:style>
  <w:style w:type="paragraph" w:styleId="a4">
    <w:name w:val="header"/>
    <w:rsid w:val="00DE420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9E0A54"/>
    <w:pPr>
      <w:spacing w:after="120" w:line="240" w:lineRule="atLeast"/>
      <w:ind w:left="1260" w:hanging="551"/>
    </w:pPr>
    <w:rPr>
      <w:rFonts w:ascii="Arial" w:hAnsi="Arial"/>
      <w:b/>
      <w:sz w:val="22"/>
    </w:rPr>
  </w:style>
  <w:style w:type="paragraph" w:styleId="20">
    <w:name w:val="Body Text Indent 2"/>
    <w:basedOn w:val="a"/>
    <w:rsid w:val="009E0A54"/>
    <w:pPr>
      <w:ind w:left="284"/>
    </w:pPr>
    <w:rPr>
      <w:rFonts w:ascii="Arial" w:hAnsi="Arial"/>
      <w:sz w:val="22"/>
    </w:rPr>
  </w:style>
  <w:style w:type="paragraph" w:customStyle="1" w:styleId="TAH">
    <w:name w:val="TAH"/>
    <w:basedOn w:val="TAC"/>
    <w:rsid w:val="00DE4200"/>
    <w:rPr>
      <w:b/>
    </w:rPr>
  </w:style>
  <w:style w:type="paragraph" w:customStyle="1" w:styleId="HE">
    <w:name w:val="HE"/>
    <w:basedOn w:val="a"/>
    <w:rsid w:val="009E0A54"/>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DE4200"/>
    <w:pPr>
      <w:spacing w:before="180"/>
      <w:ind w:left="2693" w:hanging="2693"/>
    </w:pPr>
    <w:rPr>
      <w:b/>
    </w:rPr>
  </w:style>
  <w:style w:type="paragraph" w:styleId="10">
    <w:name w:val="toc 1"/>
    <w:semiHidden/>
    <w:rsid w:val="00DE420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E42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DE4200"/>
    <w:pPr>
      <w:ind w:left="1701" w:hanging="1701"/>
    </w:pPr>
  </w:style>
  <w:style w:type="paragraph" w:styleId="40">
    <w:name w:val="toc 4"/>
    <w:basedOn w:val="30"/>
    <w:semiHidden/>
    <w:rsid w:val="00DE4200"/>
    <w:pPr>
      <w:ind w:left="1418" w:hanging="1418"/>
    </w:pPr>
  </w:style>
  <w:style w:type="paragraph" w:styleId="30">
    <w:name w:val="toc 3"/>
    <w:basedOn w:val="21"/>
    <w:semiHidden/>
    <w:rsid w:val="00DE4200"/>
    <w:pPr>
      <w:ind w:left="1134" w:hanging="1134"/>
    </w:pPr>
  </w:style>
  <w:style w:type="paragraph" w:styleId="21">
    <w:name w:val="toc 2"/>
    <w:basedOn w:val="10"/>
    <w:semiHidden/>
    <w:rsid w:val="00DE4200"/>
    <w:pPr>
      <w:keepNext w:val="0"/>
      <w:spacing w:before="0"/>
      <w:ind w:left="851" w:hanging="851"/>
    </w:pPr>
    <w:rPr>
      <w:sz w:val="20"/>
    </w:rPr>
  </w:style>
  <w:style w:type="paragraph" w:styleId="22">
    <w:name w:val="index 2"/>
    <w:basedOn w:val="11"/>
    <w:semiHidden/>
    <w:rsid w:val="00DE4200"/>
    <w:pPr>
      <w:ind w:left="284"/>
    </w:pPr>
  </w:style>
  <w:style w:type="paragraph" w:styleId="11">
    <w:name w:val="index 1"/>
    <w:basedOn w:val="a"/>
    <w:semiHidden/>
    <w:rsid w:val="00DE4200"/>
    <w:pPr>
      <w:keepLines/>
    </w:pPr>
  </w:style>
  <w:style w:type="paragraph" w:customStyle="1" w:styleId="ZH">
    <w:name w:val="ZH"/>
    <w:rsid w:val="00DE420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DE4200"/>
    <w:pPr>
      <w:outlineLvl w:val="9"/>
    </w:pPr>
  </w:style>
  <w:style w:type="paragraph" w:styleId="23">
    <w:name w:val="List Number 2"/>
    <w:basedOn w:val="ac"/>
    <w:rsid w:val="00DE4200"/>
    <w:pPr>
      <w:ind w:left="851"/>
    </w:pPr>
  </w:style>
  <w:style w:type="character" w:styleId="ad">
    <w:name w:val="footnote reference"/>
    <w:semiHidden/>
    <w:rsid w:val="00DE4200"/>
    <w:rPr>
      <w:b/>
      <w:position w:val="6"/>
      <w:sz w:val="16"/>
    </w:rPr>
  </w:style>
  <w:style w:type="paragraph" w:styleId="ae">
    <w:name w:val="footnote text"/>
    <w:basedOn w:val="a"/>
    <w:semiHidden/>
    <w:rsid w:val="00DE4200"/>
    <w:pPr>
      <w:keepLines/>
      <w:ind w:left="454" w:hanging="454"/>
    </w:pPr>
    <w:rPr>
      <w:sz w:val="16"/>
    </w:rPr>
  </w:style>
  <w:style w:type="paragraph" w:customStyle="1" w:styleId="TAC">
    <w:name w:val="TAC"/>
    <w:basedOn w:val="TAL"/>
    <w:rsid w:val="00DE4200"/>
    <w:pPr>
      <w:jc w:val="center"/>
    </w:pPr>
  </w:style>
  <w:style w:type="paragraph" w:customStyle="1" w:styleId="TF">
    <w:name w:val="TF"/>
    <w:basedOn w:val="TH"/>
    <w:rsid w:val="00DE4200"/>
    <w:pPr>
      <w:keepNext w:val="0"/>
      <w:spacing w:before="0" w:after="240"/>
    </w:pPr>
  </w:style>
  <w:style w:type="paragraph" w:customStyle="1" w:styleId="NO">
    <w:name w:val="NO"/>
    <w:basedOn w:val="a"/>
    <w:rsid w:val="00DE4200"/>
    <w:pPr>
      <w:keepLines/>
      <w:ind w:left="1135" w:hanging="851"/>
    </w:pPr>
  </w:style>
  <w:style w:type="paragraph" w:styleId="90">
    <w:name w:val="toc 9"/>
    <w:basedOn w:val="80"/>
    <w:semiHidden/>
    <w:rsid w:val="00DE4200"/>
    <w:pPr>
      <w:ind w:left="1418" w:hanging="1418"/>
    </w:pPr>
  </w:style>
  <w:style w:type="paragraph" w:customStyle="1" w:styleId="EX">
    <w:name w:val="EX"/>
    <w:basedOn w:val="a"/>
    <w:rsid w:val="00DE4200"/>
    <w:pPr>
      <w:keepLines/>
      <w:ind w:left="1702" w:hanging="1418"/>
    </w:pPr>
  </w:style>
  <w:style w:type="paragraph" w:customStyle="1" w:styleId="FP">
    <w:name w:val="FP"/>
    <w:basedOn w:val="a"/>
    <w:rsid w:val="00DE4200"/>
  </w:style>
  <w:style w:type="paragraph" w:customStyle="1" w:styleId="LD">
    <w:name w:val="LD"/>
    <w:rsid w:val="00DE420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E4200"/>
  </w:style>
  <w:style w:type="paragraph" w:customStyle="1" w:styleId="EW">
    <w:name w:val="EW"/>
    <w:basedOn w:val="EX"/>
    <w:rsid w:val="00DE4200"/>
  </w:style>
  <w:style w:type="paragraph" w:styleId="60">
    <w:name w:val="toc 6"/>
    <w:basedOn w:val="50"/>
    <w:next w:val="a"/>
    <w:semiHidden/>
    <w:rsid w:val="00DE4200"/>
    <w:pPr>
      <w:ind w:left="1985" w:hanging="1985"/>
    </w:pPr>
  </w:style>
  <w:style w:type="paragraph" w:styleId="70">
    <w:name w:val="toc 7"/>
    <w:basedOn w:val="60"/>
    <w:next w:val="a"/>
    <w:semiHidden/>
    <w:rsid w:val="00DE4200"/>
    <w:pPr>
      <w:ind w:left="2268" w:hanging="2268"/>
    </w:pPr>
  </w:style>
  <w:style w:type="paragraph" w:styleId="24">
    <w:name w:val="List Bullet 2"/>
    <w:basedOn w:val="af"/>
    <w:rsid w:val="00DE4200"/>
    <w:pPr>
      <w:ind w:left="851"/>
    </w:pPr>
  </w:style>
  <w:style w:type="paragraph" w:styleId="31">
    <w:name w:val="List Bullet 3"/>
    <w:basedOn w:val="24"/>
    <w:rsid w:val="00DE4200"/>
    <w:pPr>
      <w:ind w:left="1135"/>
    </w:pPr>
  </w:style>
  <w:style w:type="paragraph" w:styleId="ac">
    <w:name w:val="List Number"/>
    <w:basedOn w:val="af0"/>
    <w:rsid w:val="00DE4200"/>
  </w:style>
  <w:style w:type="paragraph" w:customStyle="1" w:styleId="EQ">
    <w:name w:val="EQ"/>
    <w:basedOn w:val="a"/>
    <w:next w:val="a"/>
    <w:rsid w:val="00DE4200"/>
    <w:pPr>
      <w:keepLines/>
      <w:tabs>
        <w:tab w:val="center" w:pos="4536"/>
        <w:tab w:val="right" w:pos="9072"/>
      </w:tabs>
    </w:pPr>
    <w:rPr>
      <w:noProof/>
    </w:rPr>
  </w:style>
  <w:style w:type="paragraph" w:customStyle="1" w:styleId="TH">
    <w:name w:val="TH"/>
    <w:basedOn w:val="a"/>
    <w:rsid w:val="00DE4200"/>
    <w:pPr>
      <w:keepNext/>
      <w:keepLines/>
      <w:spacing w:before="60"/>
      <w:jc w:val="center"/>
    </w:pPr>
    <w:rPr>
      <w:rFonts w:ascii="Arial" w:hAnsi="Arial"/>
      <w:b/>
    </w:rPr>
  </w:style>
  <w:style w:type="paragraph" w:customStyle="1" w:styleId="NF">
    <w:name w:val="NF"/>
    <w:basedOn w:val="NO"/>
    <w:rsid w:val="00DE4200"/>
    <w:pPr>
      <w:keepNext/>
    </w:pPr>
    <w:rPr>
      <w:rFonts w:ascii="Arial" w:hAnsi="Arial"/>
      <w:sz w:val="18"/>
    </w:rPr>
  </w:style>
  <w:style w:type="paragraph" w:customStyle="1" w:styleId="PL">
    <w:name w:val="PL"/>
    <w:rsid w:val="00DE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E4200"/>
    <w:pPr>
      <w:jc w:val="right"/>
    </w:pPr>
  </w:style>
  <w:style w:type="paragraph" w:customStyle="1" w:styleId="H6">
    <w:name w:val="H6"/>
    <w:basedOn w:val="5"/>
    <w:next w:val="a"/>
    <w:rsid w:val="00DE4200"/>
    <w:pPr>
      <w:ind w:left="1985" w:hanging="1985"/>
      <w:outlineLvl w:val="9"/>
    </w:pPr>
    <w:rPr>
      <w:sz w:val="20"/>
    </w:rPr>
  </w:style>
  <w:style w:type="paragraph" w:customStyle="1" w:styleId="TAN">
    <w:name w:val="TAN"/>
    <w:basedOn w:val="TAL"/>
    <w:rsid w:val="00DE4200"/>
    <w:pPr>
      <w:ind w:left="851" w:hanging="851"/>
    </w:pPr>
  </w:style>
  <w:style w:type="paragraph" w:customStyle="1" w:styleId="ZA">
    <w:name w:val="ZA"/>
    <w:rsid w:val="00DE42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E42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E420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E42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E4200"/>
    <w:pPr>
      <w:framePr w:wrap="notBeside" w:y="16161"/>
    </w:pPr>
  </w:style>
  <w:style w:type="character" w:customStyle="1" w:styleId="ZGSM">
    <w:name w:val="ZGSM"/>
    <w:rsid w:val="00DE4200"/>
  </w:style>
  <w:style w:type="paragraph" w:styleId="25">
    <w:name w:val="List 2"/>
    <w:basedOn w:val="af0"/>
    <w:rsid w:val="00DE4200"/>
    <w:pPr>
      <w:ind w:left="851"/>
    </w:pPr>
  </w:style>
  <w:style w:type="paragraph" w:customStyle="1" w:styleId="ZG">
    <w:name w:val="ZG"/>
    <w:rsid w:val="00DE420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DE4200"/>
    <w:pPr>
      <w:ind w:left="1135"/>
    </w:pPr>
  </w:style>
  <w:style w:type="paragraph" w:styleId="41">
    <w:name w:val="List 4"/>
    <w:basedOn w:val="32"/>
    <w:rsid w:val="00DE4200"/>
    <w:pPr>
      <w:ind w:left="1418"/>
    </w:pPr>
  </w:style>
  <w:style w:type="paragraph" w:styleId="51">
    <w:name w:val="List 5"/>
    <w:basedOn w:val="41"/>
    <w:rsid w:val="00DE4200"/>
    <w:pPr>
      <w:ind w:left="1702"/>
    </w:pPr>
  </w:style>
  <w:style w:type="paragraph" w:customStyle="1" w:styleId="EditorsNote">
    <w:name w:val="Editor's Note"/>
    <w:basedOn w:val="NO"/>
    <w:rsid w:val="00DE4200"/>
    <w:rPr>
      <w:color w:val="FF0000"/>
    </w:rPr>
  </w:style>
  <w:style w:type="paragraph" w:styleId="af0">
    <w:name w:val="List"/>
    <w:basedOn w:val="a"/>
    <w:rsid w:val="00DE4200"/>
    <w:pPr>
      <w:ind w:left="568" w:hanging="284"/>
    </w:pPr>
  </w:style>
  <w:style w:type="paragraph" w:styleId="af">
    <w:name w:val="List Bullet"/>
    <w:basedOn w:val="af0"/>
    <w:rsid w:val="00DE4200"/>
  </w:style>
  <w:style w:type="paragraph" w:styleId="42">
    <w:name w:val="List Bullet 4"/>
    <w:basedOn w:val="31"/>
    <w:rsid w:val="00DE4200"/>
    <w:pPr>
      <w:ind w:left="1418"/>
    </w:pPr>
  </w:style>
  <w:style w:type="paragraph" w:styleId="52">
    <w:name w:val="List Bullet 5"/>
    <w:basedOn w:val="42"/>
    <w:rsid w:val="00DE4200"/>
    <w:pPr>
      <w:ind w:left="1702"/>
    </w:pPr>
  </w:style>
  <w:style w:type="paragraph" w:customStyle="1" w:styleId="B1">
    <w:name w:val="B1"/>
    <w:basedOn w:val="af0"/>
    <w:rsid w:val="00DE4200"/>
  </w:style>
  <w:style w:type="paragraph" w:customStyle="1" w:styleId="B2">
    <w:name w:val="B2"/>
    <w:basedOn w:val="25"/>
    <w:rsid w:val="00DE4200"/>
  </w:style>
  <w:style w:type="paragraph" w:customStyle="1" w:styleId="B3">
    <w:name w:val="B3"/>
    <w:basedOn w:val="32"/>
    <w:rsid w:val="00DE4200"/>
  </w:style>
  <w:style w:type="paragraph" w:customStyle="1" w:styleId="B4">
    <w:name w:val="B4"/>
    <w:basedOn w:val="41"/>
    <w:rsid w:val="00DE4200"/>
  </w:style>
  <w:style w:type="paragraph" w:customStyle="1" w:styleId="B5">
    <w:name w:val="B5"/>
    <w:basedOn w:val="51"/>
    <w:rsid w:val="00DE4200"/>
  </w:style>
  <w:style w:type="paragraph" w:styleId="af1">
    <w:name w:val="footer"/>
    <w:basedOn w:val="a4"/>
    <w:rsid w:val="00DE4200"/>
    <w:pPr>
      <w:jc w:val="center"/>
    </w:pPr>
    <w:rPr>
      <w:i/>
    </w:rPr>
  </w:style>
  <w:style w:type="paragraph" w:customStyle="1" w:styleId="ZTD">
    <w:name w:val="ZTD"/>
    <w:basedOn w:val="ZB"/>
    <w:rsid w:val="00DE4200"/>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1"/>
    <w:basedOn w:val="a"/>
    <w:semiHidden/>
    <w:rsid w:val="004748FF"/>
    <w:pPr>
      <w:spacing w:after="160" w:line="240" w:lineRule="exact"/>
    </w:pPr>
    <w:rPr>
      <w:rFonts w:ascii="Arial" w:eastAsia="宋体" w:hAnsi="Arial"/>
      <w:lang w:eastAsia="en-US"/>
    </w:rPr>
  </w:style>
  <w:style w:type="paragraph" w:customStyle="1" w:styleId="DefaultParagraphFontParaCharCharChar">
    <w:name w:val="Default Paragraph Font Para Char Char Char"/>
    <w:basedOn w:val="a"/>
    <w:semiHidden/>
    <w:rsid w:val="009B65F0"/>
    <w:pPr>
      <w:spacing w:after="160" w:line="240" w:lineRule="exact"/>
    </w:pPr>
    <w:rPr>
      <w:rFonts w:ascii="Arial" w:eastAsia="宋体" w:hAnsi="Arial"/>
      <w:lang w:eastAsia="en-US"/>
    </w:rPr>
  </w:style>
  <w:style w:type="paragraph" w:customStyle="1" w:styleId="-11">
    <w:name w:val="彩色底纹 - 强调文字颜色 11"/>
    <w:hidden/>
    <w:uiPriority w:val="71"/>
    <w:rsid w:val="00661DF2"/>
    <w:rPr>
      <w:lang w:val="en-GB" w:eastAsia="en-GB"/>
    </w:rPr>
  </w:style>
  <w:style w:type="paragraph" w:styleId="af3">
    <w:name w:val="Document Map"/>
    <w:basedOn w:val="a"/>
    <w:link w:val="Char"/>
    <w:rsid w:val="00B778BC"/>
    <w:rPr>
      <w:rFonts w:ascii="宋体" w:eastAsia="宋体"/>
      <w:sz w:val="18"/>
      <w:szCs w:val="18"/>
    </w:rPr>
  </w:style>
  <w:style w:type="character" w:customStyle="1" w:styleId="Char">
    <w:name w:val="文档结构图 Char"/>
    <w:basedOn w:val="a0"/>
    <w:link w:val="af3"/>
    <w:rsid w:val="00B778BC"/>
    <w:rPr>
      <w:rFonts w:ascii="宋体" w:eastAsia="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21321195">
      <w:bodyDiv w:val="1"/>
      <w:marLeft w:val="143"/>
      <w:marRight w:val="143"/>
      <w:marTop w:val="143"/>
      <w:marBottom w:val="143"/>
      <w:divBdr>
        <w:top w:val="none" w:sz="0" w:space="0" w:color="auto"/>
        <w:left w:val="none" w:sz="0" w:space="0" w:color="auto"/>
        <w:bottom w:val="none" w:sz="0" w:space="0" w:color="auto"/>
        <w:right w:val="none" w:sz="0" w:space="0" w:color="auto"/>
      </w:divBdr>
      <w:divsChild>
        <w:div w:id="209995794">
          <w:marLeft w:val="0"/>
          <w:marRight w:val="0"/>
          <w:marTop w:val="0"/>
          <w:marBottom w:val="0"/>
          <w:divBdr>
            <w:top w:val="none" w:sz="0" w:space="0" w:color="auto"/>
            <w:left w:val="none" w:sz="0" w:space="0" w:color="auto"/>
            <w:bottom w:val="none" w:sz="0" w:space="0" w:color="auto"/>
            <w:right w:val="none" w:sz="0" w:space="0" w:color="auto"/>
          </w:divBdr>
          <w:divsChild>
            <w:div w:id="2051762538">
              <w:marLeft w:val="0"/>
              <w:marRight w:val="0"/>
              <w:marTop w:val="0"/>
              <w:marBottom w:val="0"/>
              <w:divBdr>
                <w:top w:val="none" w:sz="0" w:space="0" w:color="auto"/>
                <w:left w:val="none" w:sz="0" w:space="0" w:color="auto"/>
                <w:bottom w:val="none" w:sz="0" w:space="0" w:color="auto"/>
                <w:right w:val="none" w:sz="0" w:space="0" w:color="auto"/>
              </w:divBdr>
            </w:div>
            <w:div w:id="1097096788">
              <w:marLeft w:val="0"/>
              <w:marRight w:val="0"/>
              <w:marTop w:val="0"/>
              <w:marBottom w:val="0"/>
              <w:divBdr>
                <w:top w:val="none" w:sz="0" w:space="0" w:color="auto"/>
                <w:left w:val="none" w:sz="0" w:space="0" w:color="auto"/>
                <w:bottom w:val="none" w:sz="0" w:space="0" w:color="auto"/>
                <w:right w:val="none" w:sz="0" w:space="0" w:color="auto"/>
              </w:divBdr>
            </w:div>
            <w:div w:id="175512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4580244">
      <w:bodyDiv w:val="1"/>
      <w:marLeft w:val="0"/>
      <w:marRight w:val="0"/>
      <w:marTop w:val="0"/>
      <w:marBottom w:val="0"/>
      <w:divBdr>
        <w:top w:val="none" w:sz="0" w:space="0" w:color="auto"/>
        <w:left w:val="none" w:sz="0" w:space="0" w:color="auto"/>
        <w:bottom w:val="none" w:sz="0" w:space="0" w:color="auto"/>
        <w:right w:val="none" w:sz="0" w:space="0" w:color="auto"/>
      </w:divBdr>
      <w:divsChild>
        <w:div w:id="900405631">
          <w:marLeft w:val="0"/>
          <w:marRight w:val="0"/>
          <w:marTop w:val="0"/>
          <w:marBottom w:val="0"/>
          <w:divBdr>
            <w:top w:val="none" w:sz="0" w:space="0" w:color="auto"/>
            <w:left w:val="none" w:sz="0" w:space="0" w:color="auto"/>
            <w:bottom w:val="none" w:sz="0" w:space="0" w:color="auto"/>
            <w:right w:val="none" w:sz="0" w:space="0" w:color="auto"/>
          </w:divBdr>
          <w:divsChild>
            <w:div w:id="121388027">
              <w:marLeft w:val="0"/>
              <w:marRight w:val="0"/>
              <w:marTop w:val="214"/>
              <w:marBottom w:val="0"/>
              <w:divBdr>
                <w:top w:val="none" w:sz="0" w:space="0" w:color="auto"/>
                <w:left w:val="none" w:sz="0" w:space="0" w:color="auto"/>
                <w:bottom w:val="none" w:sz="0" w:space="0" w:color="auto"/>
                <w:right w:val="none" w:sz="0" w:space="0" w:color="auto"/>
              </w:divBdr>
              <w:divsChild>
                <w:div w:id="1987541161">
                  <w:marLeft w:val="0"/>
                  <w:marRight w:val="0"/>
                  <w:marTop w:val="0"/>
                  <w:marBottom w:val="0"/>
                  <w:divBdr>
                    <w:top w:val="none" w:sz="0" w:space="0" w:color="auto"/>
                    <w:left w:val="none" w:sz="0" w:space="0" w:color="auto"/>
                    <w:bottom w:val="none" w:sz="0" w:space="0" w:color="auto"/>
                    <w:right w:val="none" w:sz="0" w:space="0" w:color="auto"/>
                  </w:divBdr>
                  <w:divsChild>
                    <w:div w:id="1519005932">
                      <w:marLeft w:val="0"/>
                      <w:marRight w:val="0"/>
                      <w:marTop w:val="0"/>
                      <w:marBottom w:val="0"/>
                      <w:divBdr>
                        <w:top w:val="none" w:sz="0" w:space="0" w:color="auto"/>
                        <w:left w:val="none" w:sz="0" w:space="0" w:color="auto"/>
                        <w:bottom w:val="none" w:sz="0" w:space="0" w:color="auto"/>
                        <w:right w:val="none" w:sz="0" w:space="0" w:color="auto"/>
                      </w:divBdr>
                      <w:divsChild>
                        <w:div w:id="975179459">
                          <w:marLeft w:val="0"/>
                          <w:marRight w:val="0"/>
                          <w:marTop w:val="0"/>
                          <w:marBottom w:val="257"/>
                          <w:divBdr>
                            <w:top w:val="none" w:sz="0" w:space="0" w:color="auto"/>
                            <w:left w:val="none" w:sz="0" w:space="0" w:color="auto"/>
                            <w:bottom w:val="none" w:sz="0" w:space="0" w:color="auto"/>
                            <w:right w:val="none" w:sz="0" w:space="0" w:color="auto"/>
                          </w:divBdr>
                        </w:div>
                      </w:divsChild>
                    </w:div>
                  </w:divsChild>
                </w:div>
              </w:divsChild>
            </w:div>
          </w:divsChild>
        </w:div>
      </w:divsChild>
    </w:div>
    <w:div w:id="1002197791">
      <w:bodyDiv w:val="1"/>
      <w:marLeft w:val="0"/>
      <w:marRight w:val="0"/>
      <w:marTop w:val="0"/>
      <w:marBottom w:val="0"/>
      <w:divBdr>
        <w:top w:val="none" w:sz="0" w:space="0" w:color="auto"/>
        <w:left w:val="none" w:sz="0" w:space="0" w:color="auto"/>
        <w:bottom w:val="none" w:sz="0" w:space="0" w:color="auto"/>
        <w:right w:val="none" w:sz="0" w:space="0" w:color="auto"/>
      </w:divBdr>
    </w:div>
    <w:div w:id="1412969414">
      <w:bodyDiv w:val="1"/>
      <w:marLeft w:val="0"/>
      <w:marRight w:val="0"/>
      <w:marTop w:val="0"/>
      <w:marBottom w:val="0"/>
      <w:divBdr>
        <w:top w:val="none" w:sz="0" w:space="0" w:color="auto"/>
        <w:left w:val="none" w:sz="0" w:space="0" w:color="auto"/>
        <w:bottom w:val="none" w:sz="0" w:space="0" w:color="auto"/>
        <w:right w:val="none" w:sz="0" w:space="0" w:color="auto"/>
      </w:divBdr>
    </w:div>
    <w:div w:id="1744571069">
      <w:bodyDiv w:val="1"/>
      <w:marLeft w:val="0"/>
      <w:marRight w:val="0"/>
      <w:marTop w:val="0"/>
      <w:marBottom w:val="0"/>
      <w:divBdr>
        <w:top w:val="none" w:sz="0" w:space="0" w:color="auto"/>
        <w:left w:val="none" w:sz="0" w:space="0" w:color="auto"/>
        <w:bottom w:val="none" w:sz="0" w:space="0" w:color="auto"/>
        <w:right w:val="none" w:sz="0" w:space="0" w:color="auto"/>
      </w:divBdr>
    </w:div>
    <w:div w:id="179274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lulu@chinamobile.com" TargetMode="External"/><Relationship Id="rId4" Type="http://schemas.openxmlformats.org/officeDocument/2006/relationships/webSettings" Target="webSettings.xml"/><Relationship Id="rId9"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TotalTime>
  <Pages>5</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5553</CharactersWithSpaces>
  <SharedDoc>false</SharedDoc>
  <HLinks>
    <vt:vector size="18" baseType="variant">
      <vt:variant>
        <vt:i4>5636139</vt:i4>
      </vt:variant>
      <vt:variant>
        <vt:i4>6</vt:i4>
      </vt:variant>
      <vt:variant>
        <vt:i4>0</vt:i4>
      </vt:variant>
      <vt:variant>
        <vt:i4>5</vt:i4>
      </vt:variant>
      <vt:variant>
        <vt:lpwstr>mailto:xjo-visser@kddi.com</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cmcc</dc:creator>
  <cp:lastModifiedBy>cmcc</cp:lastModifiedBy>
  <cp:revision>21</cp:revision>
  <cp:lastPrinted>2000-02-29T03:31:00Z</cp:lastPrinted>
  <dcterms:created xsi:type="dcterms:W3CDTF">2012-07-19T03:51:00Z</dcterms:created>
  <dcterms:modified xsi:type="dcterms:W3CDTF">2012-07-20T18:05:00Z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